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5B14E" w14:textId="44397FCD" w:rsidR="00F12758" w:rsidRDefault="003A6684" w:rsidP="00F12758">
      <w:pPr>
        <w:pStyle w:val="Titolo"/>
        <w:jc w:val="center"/>
        <w:rPr>
          <w:rFonts w:ascii="Helvetica" w:hAnsi="Helvetica"/>
          <w:sz w:val="36"/>
          <w:szCs w:val="36"/>
        </w:rPr>
      </w:pPr>
      <w:r>
        <w:rPr>
          <w:rFonts w:ascii="Helvetica" w:hAnsi="Helvetica"/>
          <w:sz w:val="36"/>
          <w:szCs w:val="36"/>
        </w:rPr>
        <w:t>WINGS OF GLORY</w:t>
      </w:r>
      <w:r w:rsidR="00F12758" w:rsidRPr="00F12758">
        <w:rPr>
          <w:rFonts w:ascii="Helvetica" w:hAnsi="Helvetica"/>
          <w:sz w:val="36"/>
          <w:szCs w:val="36"/>
        </w:rPr>
        <w:t xml:space="preserve"> PRIMA GUERRA MONDIALE </w:t>
      </w:r>
    </w:p>
    <w:p w14:paraId="52D0A8BE" w14:textId="7F10C22A" w:rsidR="00F12758" w:rsidRPr="00F12758" w:rsidRDefault="00F12758" w:rsidP="00F12758">
      <w:pPr>
        <w:pStyle w:val="Titolo"/>
        <w:jc w:val="center"/>
        <w:rPr>
          <w:rFonts w:ascii="Helvetica" w:hAnsi="Helvetica"/>
          <w:sz w:val="36"/>
          <w:szCs w:val="36"/>
        </w:rPr>
      </w:pPr>
      <w:r w:rsidRPr="00F12758">
        <w:rPr>
          <w:rFonts w:ascii="Helvetica" w:hAnsi="Helvetica"/>
          <w:sz w:val="36"/>
          <w:szCs w:val="36"/>
        </w:rPr>
        <w:t>REGOLE DEL TORNEO</w:t>
      </w:r>
    </w:p>
    <w:p w14:paraId="3D6978AB" w14:textId="77777777" w:rsidR="00F12758" w:rsidRPr="00F12758" w:rsidRDefault="00F12758" w:rsidP="00F12758"/>
    <w:p w14:paraId="7700CD3A" w14:textId="77777777" w:rsidR="00F12758" w:rsidRPr="00F12758" w:rsidRDefault="00F12758" w:rsidP="00F12758">
      <w:pPr>
        <w:pStyle w:val="Titolo3"/>
        <w:rPr>
          <w:rFonts w:ascii="Helvetica" w:hAnsi="Helvetica"/>
        </w:rPr>
      </w:pPr>
      <w:r w:rsidRPr="00F12758">
        <w:rPr>
          <w:rFonts w:ascii="Helvetica" w:hAnsi="Helvetica"/>
        </w:rPr>
        <w:t>Registrazione e preparazione</w:t>
      </w:r>
    </w:p>
    <w:p w14:paraId="5F2D282B" w14:textId="43DCAD45" w:rsidR="00F12758" w:rsidRPr="00F12758" w:rsidRDefault="00F12758" w:rsidP="00F12758">
      <w:pPr>
        <w:ind w:firstLine="284"/>
        <w:rPr>
          <w:rFonts w:ascii="Helvetica" w:hAnsi="Helvetica"/>
          <w:sz w:val="20"/>
          <w:szCs w:val="20"/>
        </w:rPr>
      </w:pPr>
      <w:r w:rsidRPr="00F12758">
        <w:rPr>
          <w:rFonts w:ascii="Helvetica" w:hAnsi="Helvetica"/>
          <w:sz w:val="20"/>
          <w:szCs w:val="20"/>
        </w:rPr>
        <w:t xml:space="preserve">Il torneo è individuale. I giocatori si iscrivono e devono portare un caccia dell'Intesa, un caccia dell'Impero Centrale e un biposto dell'Impero Centrale appartenenti alla lista degli aerei consentiti, indicando il modello sul modulo di iscrizione. Sono ammesse solo le miniature ufficiali di Wings of </w:t>
      </w:r>
      <w:proofErr w:type="spellStart"/>
      <w:r w:rsidRPr="00F12758">
        <w:rPr>
          <w:rFonts w:ascii="Helvetica" w:hAnsi="Helvetica"/>
          <w:sz w:val="20"/>
          <w:szCs w:val="20"/>
        </w:rPr>
        <w:t>Glory</w:t>
      </w:r>
      <w:proofErr w:type="spellEnd"/>
      <w:r w:rsidRPr="00F12758">
        <w:rPr>
          <w:rFonts w:ascii="Helvetica" w:hAnsi="Helvetica"/>
          <w:sz w:val="20"/>
          <w:szCs w:val="20"/>
        </w:rPr>
        <w:t xml:space="preserve"> o Wings of War prodotte dai rispettivi editori, con carte e accessori originali. Sono accettate miniature ridipinte</w:t>
      </w:r>
      <w:r w:rsidR="00E67A15">
        <w:rPr>
          <w:rFonts w:ascii="Helvetica" w:hAnsi="Helvetica"/>
          <w:sz w:val="20"/>
          <w:szCs w:val="20"/>
        </w:rPr>
        <w:t>, le statistiche devono essere le stesse.</w:t>
      </w:r>
    </w:p>
    <w:p w14:paraId="626AE37E" w14:textId="19DD52BE" w:rsidR="00F12758" w:rsidRPr="00F12758" w:rsidRDefault="00F12758" w:rsidP="00F12758">
      <w:pPr>
        <w:ind w:firstLine="284"/>
        <w:rPr>
          <w:rFonts w:ascii="Helvetica" w:hAnsi="Helvetica"/>
          <w:sz w:val="20"/>
          <w:szCs w:val="20"/>
        </w:rPr>
      </w:pPr>
      <w:r w:rsidRPr="00F12758">
        <w:rPr>
          <w:rFonts w:ascii="Helvetica" w:hAnsi="Helvetica"/>
          <w:sz w:val="20"/>
          <w:szCs w:val="20"/>
        </w:rPr>
        <w:t xml:space="preserve">L'organizzazione valuterà se agevolare l'acquisto in loco o la sostituzione delle miniature mancanti, se necessario. </w:t>
      </w:r>
    </w:p>
    <w:p w14:paraId="434EB8C4" w14:textId="77777777" w:rsidR="00F12758" w:rsidRDefault="00F12758" w:rsidP="00F12758">
      <w:pPr>
        <w:rPr>
          <w:sz w:val="20"/>
          <w:szCs w:val="20"/>
        </w:rPr>
      </w:pPr>
    </w:p>
    <w:p w14:paraId="317684A4" w14:textId="77777777" w:rsidR="00F12758" w:rsidRPr="00F12758" w:rsidRDefault="00F12758" w:rsidP="00F12758">
      <w:pPr>
        <w:pStyle w:val="Titolo3"/>
        <w:rPr>
          <w:rFonts w:ascii="Helvetica" w:hAnsi="Helvetica"/>
        </w:rPr>
      </w:pPr>
      <w:r w:rsidRPr="00F12758">
        <w:rPr>
          <w:rFonts w:ascii="Helvetica" w:hAnsi="Helvetica"/>
        </w:rPr>
        <w:t>Formazione della squadra</w:t>
      </w:r>
    </w:p>
    <w:p w14:paraId="59852EAE" w14:textId="7815E72E" w:rsidR="00F12758" w:rsidRPr="00F12758" w:rsidRDefault="00F12758" w:rsidP="00F12758">
      <w:pPr>
        <w:ind w:firstLine="284"/>
        <w:rPr>
          <w:rFonts w:ascii="Helvetica" w:hAnsi="Helvetica"/>
          <w:sz w:val="20"/>
          <w:szCs w:val="20"/>
        </w:rPr>
      </w:pPr>
      <w:r w:rsidRPr="00F12758">
        <w:rPr>
          <w:rFonts w:ascii="Helvetica" w:hAnsi="Helvetica"/>
          <w:sz w:val="20"/>
          <w:szCs w:val="20"/>
        </w:rPr>
        <w:t xml:space="preserve">Il torneo si svolge in quattro partite: due di </w:t>
      </w:r>
      <w:proofErr w:type="spellStart"/>
      <w:r w:rsidRPr="00F12758">
        <w:rPr>
          <w:rFonts w:ascii="Helvetica" w:hAnsi="Helvetica"/>
          <w:sz w:val="20"/>
          <w:szCs w:val="20"/>
        </w:rPr>
        <w:t>dogfighter</w:t>
      </w:r>
      <w:proofErr w:type="spellEnd"/>
      <w:r w:rsidRPr="00F12758">
        <w:rPr>
          <w:rFonts w:ascii="Helvetica" w:hAnsi="Helvetica"/>
          <w:sz w:val="20"/>
          <w:szCs w:val="20"/>
        </w:rPr>
        <w:t xml:space="preserve"> e due di bombardamento. Ogni giocatore dovrà giocare tutti e quattro gli scenari proposti.</w:t>
      </w:r>
      <w:r w:rsidRPr="00F12758">
        <w:rPr>
          <w:rFonts w:ascii="Helvetica" w:hAnsi="Helvetica"/>
          <w:sz w:val="20"/>
          <w:szCs w:val="20"/>
        </w:rPr>
        <w:br/>
        <w:t xml:space="preserve">A ogni partita l'organizzazione sorteggia o decide in base al punteggio con un sistema di </w:t>
      </w:r>
      <w:r w:rsidRPr="003A6684">
        <w:rPr>
          <w:rFonts w:ascii="Helvetica" w:hAnsi="Helvetica"/>
          <w:sz w:val="20"/>
          <w:szCs w:val="20"/>
        </w:rPr>
        <w:t>"</w:t>
      </w:r>
      <w:r w:rsidR="003A6684" w:rsidRPr="003A6684">
        <w:rPr>
          <w:rFonts w:ascii="Helvetica" w:hAnsi="Helvetica"/>
          <w:sz w:val="20"/>
          <w:szCs w:val="20"/>
        </w:rPr>
        <w:t>testa di serie</w:t>
      </w:r>
      <w:r w:rsidRPr="003A6684">
        <w:rPr>
          <w:rFonts w:ascii="Helvetica" w:hAnsi="Helvetica"/>
          <w:sz w:val="20"/>
          <w:szCs w:val="20"/>
        </w:rPr>
        <w:t>"</w:t>
      </w:r>
      <w:r w:rsidRPr="00F12758">
        <w:rPr>
          <w:rFonts w:ascii="Helvetica" w:hAnsi="Helvetica"/>
          <w:sz w:val="20"/>
          <w:szCs w:val="20"/>
        </w:rPr>
        <w:t xml:space="preserve"> la suddivisione in tavoli e per ogni tavolo in due squadre composte da un numero equivalente di aerei per fazione. </w:t>
      </w:r>
    </w:p>
    <w:p w14:paraId="6D3F17DA" w14:textId="2CFF25DF" w:rsidR="00F12758" w:rsidRPr="00F12758" w:rsidRDefault="00F12758" w:rsidP="00F12758">
      <w:pPr>
        <w:ind w:firstLine="284"/>
        <w:rPr>
          <w:rFonts w:ascii="Helvetica" w:hAnsi="Helvetica"/>
          <w:sz w:val="20"/>
          <w:szCs w:val="20"/>
        </w:rPr>
      </w:pPr>
      <w:r w:rsidRPr="00F12758">
        <w:rPr>
          <w:rFonts w:ascii="Helvetica" w:hAnsi="Helvetica"/>
          <w:sz w:val="20"/>
          <w:szCs w:val="20"/>
        </w:rPr>
        <w:t xml:space="preserve">Le squadre di tavoli diversi possono avere un numero diverso di giocatori a seconda del numero totale di giocatori del torneo. </w:t>
      </w:r>
    </w:p>
    <w:p w14:paraId="172E6339" w14:textId="77777777" w:rsidR="001976C7" w:rsidRDefault="00F12758" w:rsidP="001976C7">
      <w:pPr>
        <w:ind w:firstLine="284"/>
        <w:rPr>
          <w:rFonts w:ascii="Helvetica" w:hAnsi="Helvetica"/>
          <w:sz w:val="20"/>
          <w:szCs w:val="20"/>
        </w:rPr>
      </w:pPr>
      <w:r w:rsidRPr="00F12758">
        <w:rPr>
          <w:rFonts w:ascii="Helvetica" w:hAnsi="Helvetica"/>
          <w:sz w:val="20"/>
          <w:szCs w:val="20"/>
        </w:rPr>
        <w:t xml:space="preserve">Fa eccezione il secondo scenario di bombardamento, in cui la divisione in tavoli e squadre è la stessa, ma si gioca al contrario: la squadra delle Potenze Centrali che bombarda è tenuta dai giocatori che nella prima partita avevano la squadra dell'Intesa in difesa. </w:t>
      </w:r>
    </w:p>
    <w:p w14:paraId="24F0326F" w14:textId="0E3B6214" w:rsidR="00F12758" w:rsidRPr="00F12758" w:rsidRDefault="001976C7" w:rsidP="001976C7">
      <w:pPr>
        <w:ind w:firstLine="284"/>
        <w:rPr>
          <w:rFonts w:ascii="Helvetica" w:hAnsi="Helvetica"/>
          <w:sz w:val="20"/>
          <w:szCs w:val="20"/>
        </w:rPr>
      </w:pPr>
      <w:r w:rsidRPr="001976C7">
        <w:rPr>
          <w:rFonts w:ascii="Helvetica" w:hAnsi="Helvetica"/>
          <w:sz w:val="20"/>
          <w:szCs w:val="20"/>
        </w:rPr>
        <w:t>Si consiglia di iniziare e terminare il torneo con gli scenari Dog Fighter, ma non è obbligatorio.</w:t>
      </w:r>
    </w:p>
    <w:p w14:paraId="0E95420B" w14:textId="77777777" w:rsidR="00F12758" w:rsidRDefault="00F12758" w:rsidP="00F12758">
      <w:pPr>
        <w:pStyle w:val="Titolo3"/>
        <w:rPr>
          <w:rFonts w:ascii="Helvetica" w:hAnsi="Helvetica"/>
        </w:rPr>
      </w:pPr>
      <w:r w:rsidRPr="00F12758">
        <w:rPr>
          <w:rFonts w:ascii="Helvetica" w:hAnsi="Helvetica"/>
        </w:rPr>
        <w:t>Punteggio individuale</w:t>
      </w:r>
    </w:p>
    <w:p w14:paraId="78646005" w14:textId="3268B1B1" w:rsidR="00F12758" w:rsidRDefault="00F12758" w:rsidP="00F12758">
      <w:pPr>
        <w:ind w:firstLine="284"/>
        <w:rPr>
          <w:rFonts w:ascii="Helvetica" w:hAnsi="Helvetica"/>
          <w:sz w:val="20"/>
          <w:szCs w:val="20"/>
        </w:rPr>
      </w:pPr>
      <w:r w:rsidRPr="00F12758">
        <w:rPr>
          <w:rFonts w:ascii="Helvetica" w:hAnsi="Helvetica"/>
          <w:sz w:val="20"/>
          <w:szCs w:val="20"/>
        </w:rPr>
        <w:t xml:space="preserve">Per ogni partita viene prodotto un rapporto individuale e vengono assegnati dei punteggi a ciascun giocatore. Il punteggio è individuale negli scenari di caccia, mentre è di squadra e assegnato a tutti i suoi componenti nel caso di scenari di bombardamento. </w:t>
      </w:r>
    </w:p>
    <w:p w14:paraId="6A3F0E74" w14:textId="77777777" w:rsidR="00F12758" w:rsidRDefault="00F12758" w:rsidP="00F12758">
      <w:pPr>
        <w:ind w:firstLine="284"/>
        <w:rPr>
          <w:rFonts w:ascii="Helvetica" w:hAnsi="Helvetica"/>
          <w:sz w:val="20"/>
          <w:szCs w:val="20"/>
        </w:rPr>
      </w:pPr>
      <w:r w:rsidRPr="00F12758">
        <w:rPr>
          <w:rFonts w:ascii="Helvetica" w:hAnsi="Helvetica"/>
          <w:sz w:val="20"/>
          <w:szCs w:val="20"/>
        </w:rPr>
        <w:t xml:space="preserve">Il vincitore, alla fine del torneo, avrà accumulato più punti. </w:t>
      </w:r>
    </w:p>
    <w:p w14:paraId="4DFF870B" w14:textId="77777777" w:rsidR="00F12758" w:rsidRDefault="00F12758" w:rsidP="00F12758">
      <w:pPr>
        <w:ind w:firstLine="284"/>
        <w:rPr>
          <w:rFonts w:ascii="Helvetica" w:hAnsi="Helvetica"/>
          <w:sz w:val="20"/>
          <w:szCs w:val="20"/>
        </w:rPr>
      </w:pPr>
    </w:p>
    <w:p w14:paraId="4958A065" w14:textId="1B61BDAD" w:rsidR="00F12758" w:rsidRDefault="00F12758" w:rsidP="00F12758">
      <w:pPr>
        <w:pStyle w:val="Titolo3"/>
        <w:rPr>
          <w:rFonts w:ascii="Helvetica" w:hAnsi="Helvetica"/>
        </w:rPr>
      </w:pPr>
      <w:r>
        <w:rPr>
          <w:rFonts w:ascii="Helvetica" w:hAnsi="Helvetica"/>
        </w:rPr>
        <w:t>Regole organizzative</w:t>
      </w:r>
    </w:p>
    <w:p w14:paraId="465678CE" w14:textId="0FB64787" w:rsidR="00F12758" w:rsidRDefault="00F12758" w:rsidP="00F12758">
      <w:pPr>
        <w:ind w:firstLine="284"/>
        <w:rPr>
          <w:rFonts w:ascii="Helvetica" w:hAnsi="Helvetica"/>
          <w:sz w:val="20"/>
          <w:szCs w:val="20"/>
        </w:rPr>
      </w:pPr>
      <w:r w:rsidRPr="00F12758">
        <w:rPr>
          <w:rFonts w:ascii="Helvetica" w:hAnsi="Helvetica"/>
          <w:sz w:val="20"/>
          <w:szCs w:val="20"/>
        </w:rPr>
        <w:t xml:space="preserve">L'Organizzazione si riserva il diritto di modificare il presente regolamento dandone tempestiva comunicazione. </w:t>
      </w:r>
    </w:p>
    <w:p w14:paraId="43472B0C" w14:textId="66CA8516" w:rsidR="00F12758" w:rsidRDefault="00F12758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br w:type="page"/>
      </w:r>
    </w:p>
    <w:p w14:paraId="02609DA6" w14:textId="79EF70C1" w:rsidR="009C7C8D" w:rsidRDefault="004102D7" w:rsidP="004102D7">
      <w:pPr>
        <w:pStyle w:val="Titolo"/>
        <w:jc w:val="center"/>
        <w:rPr>
          <w:rFonts w:ascii="Helvetica" w:hAnsi="Helvetica"/>
          <w:sz w:val="36"/>
          <w:szCs w:val="36"/>
        </w:rPr>
      </w:pPr>
      <w:r w:rsidRPr="004102D7">
        <w:rPr>
          <w:rFonts w:ascii="Helvetica" w:hAnsi="Helvetica"/>
          <w:sz w:val="36"/>
          <w:szCs w:val="36"/>
        </w:rPr>
        <w:lastRenderedPageBreak/>
        <w:t>SCENARIO D</w:t>
      </w:r>
      <w:r w:rsidR="003A6684">
        <w:rPr>
          <w:rFonts w:ascii="Helvetica" w:hAnsi="Helvetica"/>
          <w:sz w:val="36"/>
          <w:szCs w:val="36"/>
        </w:rPr>
        <w:t>I</w:t>
      </w:r>
      <w:r w:rsidRPr="004102D7">
        <w:rPr>
          <w:rFonts w:ascii="Helvetica" w:hAnsi="Helvetica"/>
          <w:sz w:val="36"/>
          <w:szCs w:val="36"/>
        </w:rPr>
        <w:t xml:space="preserve"> </w:t>
      </w:r>
      <w:r w:rsidR="003A6684">
        <w:rPr>
          <w:rFonts w:ascii="Helvetica" w:hAnsi="Helvetica"/>
          <w:sz w:val="36"/>
          <w:szCs w:val="36"/>
        </w:rPr>
        <w:t>DOGFIGHTING</w:t>
      </w:r>
    </w:p>
    <w:p w14:paraId="3881ADE3" w14:textId="77777777" w:rsidR="004102D7" w:rsidRDefault="004102D7" w:rsidP="004102D7"/>
    <w:p w14:paraId="32490CD8" w14:textId="377E75F6" w:rsidR="004102D7" w:rsidRDefault="004102D7" w:rsidP="004102D7">
      <w:pPr>
        <w:rPr>
          <w:rFonts w:ascii="Helvetica" w:hAnsi="Helvetica"/>
          <w:sz w:val="20"/>
          <w:szCs w:val="20"/>
        </w:rPr>
      </w:pPr>
      <w:r w:rsidRPr="004102D7">
        <w:rPr>
          <w:rStyle w:val="Titolo3Carattere"/>
          <w:rFonts w:ascii="Helvetica" w:hAnsi="Helvetica"/>
        </w:rPr>
        <w:t>Regole della partita</w:t>
      </w:r>
    </w:p>
    <w:p w14:paraId="0CC4FE4A" w14:textId="330718A4" w:rsidR="004102D7" w:rsidRPr="004102D7" w:rsidRDefault="004102D7" w:rsidP="004102D7">
      <w:pPr>
        <w:ind w:firstLine="284"/>
        <w:rPr>
          <w:rFonts w:ascii="Helvetica" w:hAnsi="Helvetica"/>
          <w:sz w:val="20"/>
          <w:szCs w:val="20"/>
        </w:rPr>
      </w:pPr>
      <w:r w:rsidRPr="004102D7">
        <w:rPr>
          <w:rFonts w:ascii="Helvetica" w:hAnsi="Helvetica"/>
          <w:sz w:val="20"/>
          <w:szCs w:val="20"/>
        </w:rPr>
        <w:t xml:space="preserve">La posizione di partenza è con le squadre schierate lungo i lati opposti del tavolo, con gli aerei approssimativamente equidistanti l'uno dall'altro e dai lati del tavolo, le carte aereo con il lato posteriore che tocca il bordo del tavolo lungo il quale si schierano. </w:t>
      </w:r>
    </w:p>
    <w:p w14:paraId="7C5C1620" w14:textId="70544C83" w:rsidR="004102D7" w:rsidRPr="004102D7" w:rsidRDefault="004102D7" w:rsidP="004102D7">
      <w:pPr>
        <w:ind w:firstLine="284"/>
        <w:rPr>
          <w:rFonts w:ascii="Helvetica" w:hAnsi="Helvetica"/>
          <w:sz w:val="20"/>
          <w:szCs w:val="20"/>
        </w:rPr>
      </w:pPr>
      <w:r w:rsidRPr="004102D7">
        <w:rPr>
          <w:rFonts w:ascii="Helvetica" w:hAnsi="Helvetica"/>
          <w:sz w:val="20"/>
          <w:szCs w:val="20"/>
        </w:rPr>
        <w:t xml:space="preserve">La partita si svolge con le sole regole di base della versione Wings of </w:t>
      </w:r>
      <w:proofErr w:type="spellStart"/>
      <w:r w:rsidRPr="004102D7">
        <w:rPr>
          <w:rFonts w:ascii="Helvetica" w:hAnsi="Helvetica"/>
          <w:sz w:val="20"/>
          <w:szCs w:val="20"/>
        </w:rPr>
        <w:t>Glory</w:t>
      </w:r>
      <w:proofErr w:type="spellEnd"/>
      <w:r w:rsidRPr="004102D7">
        <w:rPr>
          <w:rFonts w:ascii="Helvetica" w:hAnsi="Helvetica"/>
          <w:sz w:val="20"/>
          <w:szCs w:val="20"/>
        </w:rPr>
        <w:t xml:space="preserve"> World War I, come da pagina 1-10 del regolamento nel Rules &amp; Accessories Pack o da pagina 1-16 del </w:t>
      </w:r>
      <w:proofErr w:type="spellStart"/>
      <w:r w:rsidRPr="004102D7">
        <w:rPr>
          <w:rFonts w:ascii="Helvetica" w:hAnsi="Helvetica"/>
          <w:sz w:val="20"/>
          <w:szCs w:val="20"/>
        </w:rPr>
        <w:t>Duel</w:t>
      </w:r>
      <w:proofErr w:type="spellEnd"/>
      <w:r w:rsidRPr="004102D7">
        <w:rPr>
          <w:rFonts w:ascii="Helvetica" w:hAnsi="Helvetica"/>
          <w:sz w:val="20"/>
          <w:szCs w:val="20"/>
        </w:rPr>
        <w:t xml:space="preserve"> Pack. L'unica differenza è che non si pescano carte danno ma si infliggono 3 danni ogni volta che si spara a corto raggio, 2 a lungo raggio. Non ci sono esplosioni o inceppamenti. Non vengono utilizzate regole opzionali o avanzate di alcun tipo. Vince la partita la squadra che rimane padrona del tavolo quando tutti gli avversari sono stati eliminati o hanno lasciato il tavolo. </w:t>
      </w:r>
    </w:p>
    <w:p w14:paraId="635D1935" w14:textId="77777777" w:rsidR="004102D7" w:rsidRPr="004102D7" w:rsidRDefault="004102D7" w:rsidP="004102D7"/>
    <w:p w14:paraId="50A2241F" w14:textId="77508D2E" w:rsidR="004102D7" w:rsidRDefault="004102D7" w:rsidP="004102D7">
      <w:pPr>
        <w:rPr>
          <w:rFonts w:ascii="Helvetica" w:hAnsi="Helvetica"/>
          <w:sz w:val="20"/>
          <w:szCs w:val="20"/>
        </w:rPr>
      </w:pPr>
      <w:r w:rsidRPr="004102D7">
        <w:rPr>
          <w:rStyle w:val="Titolo3Carattere"/>
          <w:rFonts w:ascii="Helvetica" w:hAnsi="Helvetica"/>
        </w:rPr>
        <w:t>Resoconto della partita</w:t>
      </w:r>
    </w:p>
    <w:p w14:paraId="1E032AC4" w14:textId="4064E6AB" w:rsidR="004102D7" w:rsidRPr="004102D7" w:rsidRDefault="004102D7" w:rsidP="004102D7">
      <w:pPr>
        <w:ind w:firstLine="284"/>
        <w:rPr>
          <w:rFonts w:ascii="Helvetica" w:hAnsi="Helvetica"/>
          <w:sz w:val="20"/>
          <w:szCs w:val="20"/>
        </w:rPr>
      </w:pPr>
      <w:r w:rsidRPr="004102D7">
        <w:rPr>
          <w:rFonts w:ascii="Helvetica" w:hAnsi="Helvetica"/>
          <w:sz w:val="20"/>
          <w:szCs w:val="20"/>
        </w:rPr>
        <w:t xml:space="preserve">Per ogni partita verrà compilata una scheda dove ogni giocatore segnerà l'aereo utilizzato, il punteggio individuale del torneo raggiunto, se fa parte della squadra vincente o sconfitta, il numero di aerei abbattuti, se è stato abbattuto o ha lasciato il campo. </w:t>
      </w:r>
    </w:p>
    <w:p w14:paraId="7A8C6CF4" w14:textId="77777777" w:rsidR="004102D7" w:rsidRPr="004102D7" w:rsidRDefault="004102D7" w:rsidP="004102D7">
      <w:pPr>
        <w:ind w:firstLine="284"/>
        <w:rPr>
          <w:rFonts w:ascii="Helvetica" w:hAnsi="Helvetica"/>
          <w:sz w:val="20"/>
          <w:szCs w:val="20"/>
        </w:rPr>
      </w:pPr>
      <w:r w:rsidRPr="004102D7">
        <w:rPr>
          <w:rFonts w:ascii="Helvetica" w:hAnsi="Helvetica"/>
          <w:sz w:val="20"/>
          <w:szCs w:val="20"/>
        </w:rPr>
        <w:t xml:space="preserve">Per ogni giocatore ci sarà anche uno spazio per segnare i danni subiti, inserendo in ogni casella corrispondente a un punto di danno il numero identificativo del giocatore che lo ha inflitto. </w:t>
      </w:r>
    </w:p>
    <w:p w14:paraId="6EDD83EC" w14:textId="77777777" w:rsidR="004102D7" w:rsidRPr="004102D7" w:rsidRDefault="004102D7" w:rsidP="004102D7"/>
    <w:p w14:paraId="56812A85" w14:textId="34490DE7" w:rsidR="004102D7" w:rsidRPr="004102D7" w:rsidRDefault="004102D7" w:rsidP="004102D7">
      <w:pPr>
        <w:rPr>
          <w:rStyle w:val="Titolo3Carattere"/>
          <w:rFonts w:ascii="Helvetica" w:hAnsi="Helvetica"/>
        </w:rPr>
      </w:pPr>
      <w:r w:rsidRPr="004102D7">
        <w:rPr>
          <w:rStyle w:val="Titolo3Carattere"/>
          <w:rFonts w:ascii="Helvetica" w:hAnsi="Helvetica"/>
        </w:rPr>
        <w:t>Punteggio della partita</w:t>
      </w:r>
    </w:p>
    <w:p w14:paraId="783CBEFA" w14:textId="79F210F3" w:rsidR="004102D7" w:rsidRPr="004102D7" w:rsidRDefault="004102D7" w:rsidP="004102D7">
      <w:pPr>
        <w:ind w:firstLine="284"/>
        <w:rPr>
          <w:rFonts w:ascii="Helvetica" w:hAnsi="Helvetica"/>
          <w:sz w:val="20"/>
          <w:szCs w:val="20"/>
        </w:rPr>
      </w:pPr>
      <w:r w:rsidRPr="004102D7">
        <w:rPr>
          <w:rFonts w:ascii="Helvetica" w:hAnsi="Helvetica"/>
          <w:sz w:val="20"/>
          <w:szCs w:val="20"/>
        </w:rPr>
        <w:t xml:space="preserve">Il punteggio del torneo è individuale e viene assegnato come segue al termine di ogni partita: </w:t>
      </w:r>
    </w:p>
    <w:p w14:paraId="4D778411" w14:textId="42A9E348" w:rsidR="004102D7" w:rsidRPr="004102D7" w:rsidRDefault="004102D7" w:rsidP="004102D7">
      <w:pPr>
        <w:pStyle w:val="Paragrafoelenco"/>
        <w:numPr>
          <w:ilvl w:val="0"/>
          <w:numId w:val="2"/>
        </w:numPr>
        <w:rPr>
          <w:rFonts w:ascii="Helvetica" w:hAnsi="Helvetica"/>
          <w:sz w:val="20"/>
          <w:szCs w:val="20"/>
        </w:rPr>
      </w:pPr>
      <w:proofErr w:type="gramStart"/>
      <w:r w:rsidRPr="004102D7">
        <w:rPr>
          <w:rFonts w:ascii="Helvetica" w:hAnsi="Helvetica"/>
          <w:sz w:val="20"/>
          <w:szCs w:val="20"/>
        </w:rPr>
        <w:t>10</w:t>
      </w:r>
      <w:proofErr w:type="gramEnd"/>
      <w:r w:rsidRPr="004102D7">
        <w:rPr>
          <w:rFonts w:ascii="Helvetica" w:hAnsi="Helvetica"/>
          <w:sz w:val="20"/>
          <w:szCs w:val="20"/>
        </w:rPr>
        <w:t xml:space="preserve"> punti per ogni partita in cui il giocatore appartiene alla squadra vincente. </w:t>
      </w:r>
    </w:p>
    <w:p w14:paraId="7D1254C4" w14:textId="4ABECDC8" w:rsidR="004102D7" w:rsidRPr="004102D7" w:rsidRDefault="004102D7" w:rsidP="004102D7">
      <w:pPr>
        <w:pStyle w:val="Paragrafoelenco"/>
        <w:numPr>
          <w:ilvl w:val="0"/>
          <w:numId w:val="2"/>
        </w:numPr>
        <w:rPr>
          <w:rFonts w:ascii="Helvetica" w:hAnsi="Helvetica"/>
          <w:sz w:val="20"/>
          <w:szCs w:val="20"/>
        </w:rPr>
      </w:pPr>
      <w:r w:rsidRPr="004102D7">
        <w:rPr>
          <w:rFonts w:ascii="Helvetica" w:hAnsi="Helvetica"/>
          <w:sz w:val="20"/>
          <w:szCs w:val="20"/>
        </w:rPr>
        <w:t xml:space="preserve">1 punto per ogni punto di danno inflitto a un aereo nemico. </w:t>
      </w:r>
    </w:p>
    <w:p w14:paraId="184A2F7D" w14:textId="5D4CDDEE" w:rsidR="004102D7" w:rsidRPr="004102D7" w:rsidRDefault="004102D7" w:rsidP="004102D7">
      <w:pPr>
        <w:pStyle w:val="Paragrafoelenco"/>
        <w:numPr>
          <w:ilvl w:val="0"/>
          <w:numId w:val="2"/>
        </w:numPr>
        <w:rPr>
          <w:rFonts w:ascii="Helvetica" w:hAnsi="Helvetica"/>
          <w:sz w:val="20"/>
          <w:szCs w:val="20"/>
        </w:rPr>
      </w:pPr>
      <w:proofErr w:type="gramStart"/>
      <w:r w:rsidRPr="004102D7">
        <w:rPr>
          <w:rFonts w:ascii="Helvetica" w:hAnsi="Helvetica"/>
          <w:sz w:val="20"/>
          <w:szCs w:val="20"/>
        </w:rPr>
        <w:t>5</w:t>
      </w:r>
      <w:proofErr w:type="gramEnd"/>
      <w:r w:rsidRPr="004102D7">
        <w:rPr>
          <w:rFonts w:ascii="Helvetica" w:hAnsi="Helvetica"/>
          <w:sz w:val="20"/>
          <w:szCs w:val="20"/>
        </w:rPr>
        <w:t xml:space="preserve"> punti per ogni aereo abbattuto; considerare l'ultimo colpo, e se un aereo va giù perché colpito da più di un aereo nella stessa fase considerarlo come abbattuto da ognuno di essi. </w:t>
      </w:r>
    </w:p>
    <w:p w14:paraId="710C8422" w14:textId="5E63F44E" w:rsidR="004102D7" w:rsidRPr="004102D7" w:rsidRDefault="004102D7" w:rsidP="004102D7">
      <w:pPr>
        <w:pStyle w:val="Paragrafoelenco"/>
        <w:numPr>
          <w:ilvl w:val="0"/>
          <w:numId w:val="2"/>
        </w:numPr>
        <w:rPr>
          <w:rFonts w:ascii="Helvetica" w:hAnsi="Helvetica"/>
          <w:sz w:val="20"/>
          <w:szCs w:val="20"/>
        </w:rPr>
      </w:pPr>
      <w:r w:rsidRPr="004102D7">
        <w:rPr>
          <w:rFonts w:ascii="Helvetica" w:hAnsi="Helvetica"/>
          <w:sz w:val="20"/>
          <w:szCs w:val="20"/>
        </w:rPr>
        <w:t xml:space="preserve">-10 se abbattuto. </w:t>
      </w:r>
    </w:p>
    <w:p w14:paraId="0835EF43" w14:textId="275E51A6" w:rsidR="004102D7" w:rsidRPr="004102D7" w:rsidRDefault="004102D7" w:rsidP="004102D7">
      <w:pPr>
        <w:pStyle w:val="Paragrafoelenco"/>
        <w:numPr>
          <w:ilvl w:val="0"/>
          <w:numId w:val="2"/>
        </w:numPr>
        <w:rPr>
          <w:rFonts w:ascii="Helvetica" w:hAnsi="Helvetica"/>
          <w:sz w:val="20"/>
          <w:szCs w:val="20"/>
        </w:rPr>
      </w:pPr>
      <w:r w:rsidRPr="004102D7">
        <w:rPr>
          <w:rFonts w:ascii="Helvetica" w:hAnsi="Helvetica"/>
          <w:sz w:val="20"/>
          <w:szCs w:val="20"/>
        </w:rPr>
        <w:t xml:space="preserve">-20 se si esce dal tavolo con il punto centrale del piano, abbandonando la partita. </w:t>
      </w:r>
    </w:p>
    <w:p w14:paraId="7A000647" w14:textId="77777777" w:rsidR="004102D7" w:rsidRPr="004102D7" w:rsidRDefault="004102D7" w:rsidP="004102D7"/>
    <w:p w14:paraId="60AC5765" w14:textId="4EA1B580" w:rsidR="004102D7" w:rsidRDefault="004102D7" w:rsidP="004102D7">
      <w:pPr>
        <w:rPr>
          <w:rFonts w:ascii="Helvetica" w:hAnsi="Helvetica"/>
          <w:sz w:val="20"/>
          <w:szCs w:val="20"/>
        </w:rPr>
      </w:pPr>
      <w:r w:rsidRPr="004102D7">
        <w:rPr>
          <w:rStyle w:val="Titolo3Carattere"/>
          <w:rFonts w:ascii="Helvetica" w:hAnsi="Helvetica"/>
        </w:rPr>
        <w:t>Limite di tempo</w:t>
      </w:r>
    </w:p>
    <w:p w14:paraId="3085EB18" w14:textId="189471EA" w:rsidR="004102D7" w:rsidRPr="004102D7" w:rsidRDefault="004102D7" w:rsidP="004102D7">
      <w:pPr>
        <w:ind w:firstLine="284"/>
        <w:rPr>
          <w:rFonts w:ascii="Helvetica" w:eastAsiaTheme="majorEastAsia" w:hAnsi="Helvetica" w:cstheme="majorBidi"/>
          <w:color w:val="2F5496" w:themeColor="accent1" w:themeShade="BF"/>
          <w:sz w:val="28"/>
          <w:szCs w:val="28"/>
        </w:rPr>
      </w:pPr>
      <w:r w:rsidRPr="004102D7">
        <w:rPr>
          <w:rFonts w:ascii="Helvetica" w:hAnsi="Helvetica"/>
          <w:sz w:val="20"/>
          <w:szCs w:val="20"/>
        </w:rPr>
        <w:t xml:space="preserve">Se ci sono esigenze organizzative, la partita può essere limitata a un tempo specifico e comunque a non meno di 45 minuti di gioco effettivo. Quando si raggiunge il limite, si completa il turno previsto. Se al termine dell'incontro ci sono </w:t>
      </w:r>
      <w:r w:rsidR="003A6684">
        <w:rPr>
          <w:rFonts w:ascii="Helvetica" w:hAnsi="Helvetica"/>
          <w:sz w:val="20"/>
          <w:szCs w:val="20"/>
        </w:rPr>
        <w:t>aerei</w:t>
      </w:r>
      <w:r w:rsidRPr="004102D7">
        <w:rPr>
          <w:rFonts w:ascii="Helvetica" w:hAnsi="Helvetica"/>
          <w:sz w:val="20"/>
          <w:szCs w:val="20"/>
        </w:rPr>
        <w:t xml:space="preserve"> di entrambi gli schieramenti ancora sul tavolo, la vittoria va alla squadra con la migliore somma dei punteggi individuali al momento (esclusi ovviamente i 10 punti per la squadra vincente). In caso di parità la vittoria andrà alla squadra con meno aerei abbattuti o usciti dal campo. In caso di ulteriore parità, vincerà la squadra i cui aerei avranno subito in totale meno danni (considerare gli aerei abbattuti e usciti dal campo per 16 punti, indipendentemente dal danno reale subito). Se il risultato è ancora in parità, si sceglie a caso la squadra che viene promossa al turno successivo. </w:t>
      </w:r>
    </w:p>
    <w:p w14:paraId="1F072CB7" w14:textId="7407EC59" w:rsidR="00F66B8B" w:rsidRDefault="00F66B8B">
      <w:r>
        <w:br w:type="page"/>
      </w:r>
    </w:p>
    <w:p w14:paraId="24810548" w14:textId="77777777" w:rsidR="00F66B8B" w:rsidRPr="00F66B8B" w:rsidRDefault="00F66B8B" w:rsidP="00F66B8B">
      <w:pPr>
        <w:pStyle w:val="Titolo"/>
        <w:jc w:val="center"/>
        <w:rPr>
          <w:rFonts w:ascii="Helvetica" w:hAnsi="Helvetica"/>
          <w:sz w:val="36"/>
          <w:szCs w:val="36"/>
        </w:rPr>
      </w:pPr>
      <w:r w:rsidRPr="00F66B8B">
        <w:rPr>
          <w:rFonts w:ascii="Helvetica" w:hAnsi="Helvetica"/>
          <w:sz w:val="36"/>
          <w:szCs w:val="36"/>
        </w:rPr>
        <w:lastRenderedPageBreak/>
        <w:t xml:space="preserve">SCENARIO DI BOMBARDAMENTO </w:t>
      </w:r>
    </w:p>
    <w:p w14:paraId="6F03183A" w14:textId="77777777" w:rsidR="004102D7" w:rsidRPr="00F66B8B" w:rsidRDefault="004102D7" w:rsidP="004102D7">
      <w:pPr>
        <w:rPr>
          <w:rFonts w:ascii="Helvetica" w:hAnsi="Helvetica"/>
          <w:sz w:val="20"/>
          <w:szCs w:val="20"/>
        </w:rPr>
      </w:pPr>
    </w:p>
    <w:p w14:paraId="2CE8EFD1" w14:textId="77777777" w:rsidR="00F66B8B" w:rsidRPr="00F66B8B" w:rsidRDefault="00F66B8B" w:rsidP="00F66B8B">
      <w:pPr>
        <w:rPr>
          <w:rStyle w:val="Titolo3Carattere"/>
        </w:rPr>
      </w:pPr>
      <w:r w:rsidRPr="00F66B8B">
        <w:rPr>
          <w:rStyle w:val="Titolo3Carattere"/>
        </w:rPr>
        <w:t>Regole della partita</w:t>
      </w:r>
    </w:p>
    <w:p w14:paraId="4AF53CA0" w14:textId="77777777" w:rsidR="00F66B8B" w:rsidRDefault="00F66B8B" w:rsidP="00F66B8B">
      <w:pPr>
        <w:ind w:firstLine="284"/>
        <w:rPr>
          <w:rFonts w:ascii="Helvetica" w:hAnsi="Helvetica"/>
          <w:sz w:val="20"/>
          <w:szCs w:val="20"/>
        </w:rPr>
      </w:pPr>
      <w:r w:rsidRPr="00F66B8B">
        <w:rPr>
          <w:rFonts w:ascii="Helvetica" w:hAnsi="Helvetica"/>
          <w:sz w:val="20"/>
          <w:szCs w:val="20"/>
        </w:rPr>
        <w:t>L'organizzazione determina la composizione degli schieramenti. L'Intesa dispone di caccia, gli Imperi Centrali di due o più biposto e caccia.</w:t>
      </w:r>
    </w:p>
    <w:p w14:paraId="3A4B104D" w14:textId="3D23ABA7" w:rsidR="00F66B8B" w:rsidRPr="00F66B8B" w:rsidRDefault="00F66B8B" w:rsidP="00F66B8B">
      <w:pPr>
        <w:ind w:firstLine="284"/>
        <w:rPr>
          <w:rFonts w:ascii="Helvetica" w:hAnsi="Helvetica"/>
          <w:sz w:val="20"/>
          <w:szCs w:val="20"/>
        </w:rPr>
      </w:pPr>
      <w:r w:rsidRPr="00F66B8B">
        <w:rPr>
          <w:rFonts w:ascii="Helvetica" w:hAnsi="Helvetica"/>
          <w:sz w:val="20"/>
          <w:szCs w:val="20"/>
        </w:rPr>
        <w:t xml:space="preserve">Si utilizzano le stesse regole dello scenario di caccia, ma il biposto spara sia nel cono di tiro anteriore che in quello posteriore, infliggendo 1 punto di danno a lungo raggio e 2 a corto raggio. </w:t>
      </w:r>
    </w:p>
    <w:p w14:paraId="6CBD2FEA" w14:textId="275BD821" w:rsidR="00F66B8B" w:rsidRPr="00F66B8B" w:rsidRDefault="00F66B8B" w:rsidP="00F66B8B">
      <w:pPr>
        <w:ind w:firstLine="284"/>
        <w:rPr>
          <w:rFonts w:ascii="Helvetica" w:hAnsi="Helvetica"/>
          <w:sz w:val="20"/>
          <w:szCs w:val="20"/>
        </w:rPr>
      </w:pPr>
      <w:r w:rsidRPr="00F66B8B">
        <w:rPr>
          <w:rFonts w:ascii="Helvetica" w:hAnsi="Helvetica"/>
          <w:sz w:val="20"/>
          <w:szCs w:val="20"/>
        </w:rPr>
        <w:t xml:space="preserve">Ogni biposto ha un singolo carico di bombe e una </w:t>
      </w:r>
      <w:r w:rsidR="000A6D6E">
        <w:rPr>
          <w:rFonts w:ascii="Helvetica" w:hAnsi="Helvetica"/>
          <w:sz w:val="20"/>
          <w:szCs w:val="20"/>
        </w:rPr>
        <w:t>foto</w:t>
      </w:r>
      <w:r w:rsidRPr="00F66B8B">
        <w:rPr>
          <w:rFonts w:ascii="Helvetica" w:hAnsi="Helvetica"/>
          <w:sz w:val="20"/>
          <w:szCs w:val="20"/>
        </w:rPr>
        <w:t xml:space="preserve">camera. </w:t>
      </w:r>
    </w:p>
    <w:p w14:paraId="30E40AF6" w14:textId="05B0C0ED" w:rsidR="00F66B8B" w:rsidRPr="00F66B8B" w:rsidRDefault="00F66B8B" w:rsidP="00F66B8B">
      <w:pPr>
        <w:ind w:firstLine="284"/>
        <w:rPr>
          <w:rFonts w:ascii="Helvetica" w:hAnsi="Helvetica"/>
          <w:sz w:val="20"/>
          <w:szCs w:val="20"/>
        </w:rPr>
      </w:pPr>
      <w:r w:rsidRPr="00F66B8B">
        <w:rPr>
          <w:rFonts w:ascii="Helvetica" w:hAnsi="Helvetica"/>
          <w:sz w:val="20"/>
          <w:szCs w:val="20"/>
        </w:rPr>
        <w:t xml:space="preserve">Ci sono tanti bersagli quanti sono i biposto. La metà di essi </w:t>
      </w:r>
      <w:r w:rsidR="00E67A15">
        <w:rPr>
          <w:rFonts w:ascii="Helvetica" w:hAnsi="Helvetica"/>
          <w:sz w:val="20"/>
          <w:szCs w:val="20"/>
        </w:rPr>
        <w:t xml:space="preserve">(arrotondato per difetto) </w:t>
      </w:r>
      <w:r w:rsidRPr="00F66B8B">
        <w:rPr>
          <w:rFonts w:ascii="Helvetica" w:hAnsi="Helvetica"/>
          <w:sz w:val="20"/>
          <w:szCs w:val="20"/>
        </w:rPr>
        <w:t xml:space="preserve">avrà una scheda ospedale adiacente, in direzione del fronte. </w:t>
      </w:r>
    </w:p>
    <w:p w14:paraId="378548DF" w14:textId="77777777" w:rsidR="00F66B8B" w:rsidRPr="00F66B8B" w:rsidRDefault="00F66B8B" w:rsidP="00F66B8B">
      <w:pPr>
        <w:ind w:firstLine="284"/>
        <w:rPr>
          <w:rFonts w:ascii="Helvetica" w:hAnsi="Helvetica"/>
          <w:sz w:val="20"/>
          <w:szCs w:val="20"/>
        </w:rPr>
      </w:pPr>
      <w:r w:rsidRPr="00F66B8B">
        <w:rPr>
          <w:rFonts w:ascii="Helvetica" w:hAnsi="Helvetica"/>
          <w:sz w:val="20"/>
          <w:szCs w:val="20"/>
        </w:rPr>
        <w:t xml:space="preserve">Per ottenere punti aggiuntivi, le foto devono essere scattate a bersagli danneggiati o distrutti nello stato finale della partita (se si fotografa un bersaglio danneggiato e questo viene successivamente distrutto, le foto non valgono punti), devono essere fatti almeno tre passi dopo che il bersaglio è stato colpito e il biposto che lo fotografa deve uscire dal suo lato del tavolo. Uno stesso biposto può fotografare più bersagli. </w:t>
      </w:r>
    </w:p>
    <w:p w14:paraId="0F49741F" w14:textId="77777777" w:rsidR="00F66B8B" w:rsidRPr="00F66B8B" w:rsidRDefault="00F66B8B" w:rsidP="00F66B8B">
      <w:pPr>
        <w:ind w:firstLine="284"/>
        <w:rPr>
          <w:rFonts w:ascii="Helvetica" w:hAnsi="Helvetica"/>
          <w:sz w:val="20"/>
          <w:szCs w:val="20"/>
        </w:rPr>
      </w:pPr>
      <w:r w:rsidRPr="00F66B8B">
        <w:rPr>
          <w:rFonts w:ascii="Helvetica" w:hAnsi="Helvetica"/>
          <w:sz w:val="20"/>
          <w:szCs w:val="20"/>
        </w:rPr>
        <w:t xml:space="preserve">Se tutti i caccia dell'Intesa sono stati eliminati e tutti i carichi di bombe sono stati sganciati, la partita termina immediatamente; se ci sono ancora biposto in campo, gli obiettivi si considerano fotografati con successo. </w:t>
      </w:r>
    </w:p>
    <w:p w14:paraId="6858960D" w14:textId="77777777" w:rsidR="00F66B8B" w:rsidRDefault="00F66B8B" w:rsidP="00F66B8B">
      <w:pPr>
        <w:rPr>
          <w:rFonts w:ascii="Helvetica" w:hAnsi="Helvetica"/>
          <w:sz w:val="20"/>
          <w:szCs w:val="20"/>
        </w:rPr>
      </w:pPr>
    </w:p>
    <w:p w14:paraId="3F7F404B" w14:textId="77777777" w:rsidR="00F66B8B" w:rsidRPr="00F66B8B" w:rsidRDefault="00F66B8B" w:rsidP="00F66B8B">
      <w:pPr>
        <w:rPr>
          <w:rStyle w:val="Titolo3Carattere"/>
        </w:rPr>
      </w:pPr>
      <w:r w:rsidRPr="00F66B8B">
        <w:rPr>
          <w:rStyle w:val="Titolo3Carattere"/>
        </w:rPr>
        <w:t>Punteggio della partita</w:t>
      </w:r>
    </w:p>
    <w:p w14:paraId="62D7D59A" w14:textId="1C7D043B" w:rsidR="00F66B8B" w:rsidRDefault="00F66B8B" w:rsidP="00F66B8B">
      <w:pPr>
        <w:ind w:firstLine="284"/>
        <w:rPr>
          <w:rFonts w:ascii="Helvetica" w:hAnsi="Helvetica"/>
          <w:sz w:val="20"/>
          <w:szCs w:val="20"/>
        </w:rPr>
      </w:pPr>
      <w:r w:rsidRPr="00F66B8B">
        <w:rPr>
          <w:rFonts w:ascii="Helvetica" w:hAnsi="Helvetica"/>
          <w:sz w:val="20"/>
          <w:szCs w:val="20"/>
        </w:rPr>
        <w:t>Il punteggio è basato sulla squadra e viene assegnato a ciascun membro che lo compone come punteggio individuale.</w:t>
      </w:r>
    </w:p>
    <w:p w14:paraId="2BE67DA4" w14:textId="77777777" w:rsidR="00F66B8B" w:rsidRDefault="00F66B8B" w:rsidP="00F66B8B">
      <w:pPr>
        <w:rPr>
          <w:rFonts w:ascii="Helvetica" w:hAnsi="Helvetica"/>
          <w:sz w:val="20"/>
          <w:szCs w:val="20"/>
        </w:rPr>
      </w:pPr>
    </w:p>
    <w:p w14:paraId="4D2C156F" w14:textId="0D2A5408" w:rsidR="00F66B8B" w:rsidRPr="00F66B8B" w:rsidRDefault="00F66B8B" w:rsidP="00F66B8B">
      <w:pPr>
        <w:rPr>
          <w:rStyle w:val="Titolo3Carattere"/>
        </w:rPr>
      </w:pPr>
      <w:r w:rsidRPr="00F66B8B">
        <w:rPr>
          <w:rStyle w:val="Titolo3Carattere"/>
        </w:rPr>
        <w:t xml:space="preserve">Punteggio degli Imperi Centrali </w:t>
      </w:r>
    </w:p>
    <w:p w14:paraId="2F3F0F87" w14:textId="1023AFDC" w:rsidR="00F66B8B" w:rsidRPr="00F66B8B" w:rsidRDefault="00F66B8B" w:rsidP="00F66B8B">
      <w:pPr>
        <w:pStyle w:val="Paragrafoelenco"/>
        <w:numPr>
          <w:ilvl w:val="0"/>
          <w:numId w:val="2"/>
        </w:numPr>
        <w:ind w:left="709" w:hanging="349"/>
        <w:rPr>
          <w:rFonts w:ascii="Helvetica" w:hAnsi="Helvetica"/>
          <w:sz w:val="20"/>
          <w:szCs w:val="20"/>
        </w:rPr>
      </w:pPr>
      <w:proofErr w:type="gramStart"/>
      <w:r w:rsidRPr="00F66B8B">
        <w:rPr>
          <w:rFonts w:ascii="Helvetica" w:hAnsi="Helvetica"/>
          <w:sz w:val="20"/>
          <w:szCs w:val="20"/>
        </w:rPr>
        <w:t>8</w:t>
      </w:r>
      <w:proofErr w:type="gramEnd"/>
      <w:r w:rsidRPr="00F66B8B">
        <w:rPr>
          <w:rFonts w:ascii="Helvetica" w:hAnsi="Helvetica"/>
          <w:sz w:val="20"/>
          <w:szCs w:val="20"/>
        </w:rPr>
        <w:t xml:space="preserve"> punti per ogni bersaglio distrutto dalle bombe (un carico di bombe che copre il punto centrale o due carichi che colpiscono senza coprire il punto centrale). </w:t>
      </w:r>
    </w:p>
    <w:p w14:paraId="21437D78" w14:textId="54241673" w:rsidR="00F66B8B" w:rsidRPr="00F66B8B" w:rsidRDefault="00F66B8B" w:rsidP="00F66B8B">
      <w:pPr>
        <w:pStyle w:val="Paragrafoelenco"/>
        <w:numPr>
          <w:ilvl w:val="0"/>
          <w:numId w:val="2"/>
        </w:numPr>
        <w:ind w:left="709" w:hanging="349"/>
        <w:rPr>
          <w:rFonts w:ascii="Helvetica" w:hAnsi="Helvetica"/>
          <w:sz w:val="20"/>
          <w:szCs w:val="20"/>
        </w:rPr>
      </w:pPr>
      <w:proofErr w:type="gramStart"/>
      <w:r w:rsidRPr="00F66B8B">
        <w:rPr>
          <w:rFonts w:ascii="Helvetica" w:hAnsi="Helvetica"/>
          <w:sz w:val="20"/>
          <w:szCs w:val="20"/>
        </w:rPr>
        <w:t>4</w:t>
      </w:r>
      <w:proofErr w:type="gramEnd"/>
      <w:r w:rsidRPr="00F66B8B">
        <w:rPr>
          <w:rFonts w:ascii="Helvetica" w:hAnsi="Helvetica"/>
          <w:sz w:val="20"/>
          <w:szCs w:val="20"/>
        </w:rPr>
        <w:t xml:space="preserve"> punti per ogni bersaglio danneggiato dalle bombe (un carico di bombe che colpisce senza coprire il punto centrale). </w:t>
      </w:r>
    </w:p>
    <w:p w14:paraId="35312CC0" w14:textId="3984005F" w:rsidR="00F66B8B" w:rsidRPr="00F66B8B" w:rsidRDefault="00F66B8B" w:rsidP="00F66B8B">
      <w:pPr>
        <w:pStyle w:val="Paragrafoelenco"/>
        <w:numPr>
          <w:ilvl w:val="0"/>
          <w:numId w:val="2"/>
        </w:numPr>
        <w:ind w:left="709" w:hanging="349"/>
        <w:rPr>
          <w:rFonts w:ascii="Helvetica" w:hAnsi="Helvetica"/>
          <w:sz w:val="20"/>
          <w:szCs w:val="20"/>
        </w:rPr>
      </w:pPr>
      <w:r w:rsidRPr="00F66B8B">
        <w:rPr>
          <w:rFonts w:ascii="Helvetica" w:hAnsi="Helvetica"/>
          <w:sz w:val="20"/>
          <w:szCs w:val="20"/>
        </w:rPr>
        <w:t xml:space="preserve">-2 punti per ogni bersaglio non distrutto o danneggiato alla fine della partita. </w:t>
      </w:r>
    </w:p>
    <w:p w14:paraId="3A8E9885" w14:textId="6F3187C6" w:rsidR="00F66B8B" w:rsidRPr="00F66B8B" w:rsidRDefault="00F66B8B" w:rsidP="00F66B8B">
      <w:pPr>
        <w:pStyle w:val="Paragrafoelenco"/>
        <w:numPr>
          <w:ilvl w:val="0"/>
          <w:numId w:val="2"/>
        </w:numPr>
        <w:ind w:left="709" w:hanging="349"/>
        <w:rPr>
          <w:rFonts w:ascii="Helvetica" w:hAnsi="Helvetica"/>
          <w:sz w:val="20"/>
          <w:szCs w:val="20"/>
        </w:rPr>
      </w:pPr>
      <w:r w:rsidRPr="00F66B8B">
        <w:rPr>
          <w:rFonts w:ascii="Helvetica" w:hAnsi="Helvetica"/>
          <w:sz w:val="20"/>
          <w:szCs w:val="20"/>
        </w:rPr>
        <w:t xml:space="preserve">-10 per ogni carico di bombe che colpisce la carta Ospedale </w:t>
      </w:r>
    </w:p>
    <w:p w14:paraId="0B7DE6D5" w14:textId="5D964F0B" w:rsidR="00F66B8B" w:rsidRPr="00F66B8B" w:rsidRDefault="00F66B8B" w:rsidP="00F66B8B">
      <w:pPr>
        <w:pStyle w:val="Paragrafoelenco"/>
        <w:numPr>
          <w:ilvl w:val="0"/>
          <w:numId w:val="2"/>
        </w:numPr>
        <w:ind w:left="709" w:hanging="349"/>
        <w:rPr>
          <w:rFonts w:ascii="Helvetica" w:hAnsi="Helvetica"/>
          <w:sz w:val="20"/>
          <w:szCs w:val="20"/>
        </w:rPr>
      </w:pPr>
      <w:proofErr w:type="gramStart"/>
      <w:r w:rsidRPr="00F66B8B">
        <w:rPr>
          <w:rFonts w:ascii="Helvetica" w:hAnsi="Helvetica"/>
          <w:sz w:val="20"/>
          <w:szCs w:val="20"/>
        </w:rPr>
        <w:t>5</w:t>
      </w:r>
      <w:proofErr w:type="gramEnd"/>
      <w:r w:rsidRPr="00F66B8B">
        <w:rPr>
          <w:rFonts w:ascii="Helvetica" w:hAnsi="Helvetica"/>
          <w:sz w:val="20"/>
          <w:szCs w:val="20"/>
        </w:rPr>
        <w:t xml:space="preserve"> punti per ogni bersaglio danneggiato o distrutto di cui si portano le foto alla base. </w:t>
      </w:r>
    </w:p>
    <w:p w14:paraId="780D3BEA" w14:textId="3226DAE8" w:rsidR="00F66B8B" w:rsidRPr="00F66B8B" w:rsidRDefault="00F66B8B" w:rsidP="00F66B8B">
      <w:pPr>
        <w:pStyle w:val="Paragrafoelenco"/>
        <w:numPr>
          <w:ilvl w:val="0"/>
          <w:numId w:val="2"/>
        </w:numPr>
        <w:ind w:left="709" w:hanging="349"/>
        <w:rPr>
          <w:rFonts w:ascii="Helvetica" w:hAnsi="Helvetica"/>
          <w:sz w:val="20"/>
          <w:szCs w:val="20"/>
        </w:rPr>
      </w:pPr>
      <w:proofErr w:type="gramStart"/>
      <w:r w:rsidRPr="00F66B8B">
        <w:rPr>
          <w:rFonts w:ascii="Helvetica" w:hAnsi="Helvetica"/>
          <w:sz w:val="20"/>
          <w:szCs w:val="20"/>
        </w:rPr>
        <w:t>4</w:t>
      </w:r>
      <w:proofErr w:type="gramEnd"/>
      <w:r w:rsidRPr="00F66B8B">
        <w:rPr>
          <w:rFonts w:ascii="Helvetica" w:hAnsi="Helvetica"/>
          <w:sz w:val="20"/>
          <w:szCs w:val="20"/>
        </w:rPr>
        <w:t xml:space="preserve"> punti per ogni caccia nemico abbattuto. </w:t>
      </w:r>
    </w:p>
    <w:p w14:paraId="2EC0653D" w14:textId="00F456C3" w:rsidR="00F66B8B" w:rsidRPr="00F66B8B" w:rsidRDefault="00F66B8B" w:rsidP="00F66B8B">
      <w:pPr>
        <w:pStyle w:val="Paragrafoelenco"/>
        <w:numPr>
          <w:ilvl w:val="0"/>
          <w:numId w:val="2"/>
        </w:numPr>
        <w:ind w:left="709" w:hanging="349"/>
        <w:rPr>
          <w:rFonts w:ascii="Helvetica" w:hAnsi="Helvetica"/>
          <w:sz w:val="20"/>
          <w:szCs w:val="20"/>
        </w:rPr>
      </w:pPr>
      <w:proofErr w:type="gramStart"/>
      <w:r w:rsidRPr="00F66B8B">
        <w:rPr>
          <w:rFonts w:ascii="Helvetica" w:hAnsi="Helvetica"/>
          <w:sz w:val="20"/>
          <w:szCs w:val="20"/>
        </w:rPr>
        <w:t>2</w:t>
      </w:r>
      <w:proofErr w:type="gramEnd"/>
      <w:r w:rsidRPr="00F66B8B">
        <w:rPr>
          <w:rFonts w:ascii="Helvetica" w:hAnsi="Helvetica"/>
          <w:sz w:val="20"/>
          <w:szCs w:val="20"/>
        </w:rPr>
        <w:t xml:space="preserve"> punti per ogni combattente sopravvissuto. </w:t>
      </w:r>
    </w:p>
    <w:p w14:paraId="25F897EC" w14:textId="7C87BB2B" w:rsidR="00F66B8B" w:rsidRDefault="00F66B8B" w:rsidP="00F66B8B">
      <w:pPr>
        <w:pStyle w:val="Paragrafoelenco"/>
        <w:numPr>
          <w:ilvl w:val="0"/>
          <w:numId w:val="2"/>
        </w:numPr>
        <w:ind w:left="709" w:hanging="349"/>
        <w:rPr>
          <w:rFonts w:ascii="Helvetica" w:hAnsi="Helvetica"/>
          <w:sz w:val="20"/>
          <w:szCs w:val="20"/>
        </w:rPr>
      </w:pPr>
      <w:proofErr w:type="gramStart"/>
      <w:r w:rsidRPr="00F66B8B">
        <w:rPr>
          <w:rFonts w:ascii="Helvetica" w:hAnsi="Helvetica"/>
          <w:sz w:val="20"/>
          <w:szCs w:val="20"/>
        </w:rPr>
        <w:t>3</w:t>
      </w:r>
      <w:proofErr w:type="gramEnd"/>
      <w:r w:rsidRPr="00F66B8B">
        <w:rPr>
          <w:rFonts w:ascii="Helvetica" w:hAnsi="Helvetica"/>
          <w:sz w:val="20"/>
          <w:szCs w:val="20"/>
        </w:rPr>
        <w:t xml:space="preserve"> punti per ogni biposto superstite. </w:t>
      </w:r>
    </w:p>
    <w:p w14:paraId="32946C90" w14:textId="77777777" w:rsidR="00F66B8B" w:rsidRPr="00F66B8B" w:rsidRDefault="00F66B8B" w:rsidP="00F66B8B">
      <w:pPr>
        <w:pStyle w:val="Paragrafoelenco"/>
        <w:ind w:left="709"/>
        <w:rPr>
          <w:rFonts w:ascii="Helvetica" w:hAnsi="Helvetica"/>
          <w:sz w:val="20"/>
          <w:szCs w:val="20"/>
        </w:rPr>
      </w:pPr>
    </w:p>
    <w:p w14:paraId="4CE90C81" w14:textId="0315A343" w:rsidR="00F66B8B" w:rsidRPr="00F66B8B" w:rsidRDefault="00F66B8B" w:rsidP="00F66B8B">
      <w:pPr>
        <w:rPr>
          <w:rStyle w:val="Titolo3Carattere"/>
        </w:rPr>
      </w:pPr>
      <w:r w:rsidRPr="00F66B8B">
        <w:rPr>
          <w:rStyle w:val="Titolo3Carattere"/>
        </w:rPr>
        <w:t>Punteggio dell'Intesa</w:t>
      </w:r>
    </w:p>
    <w:p w14:paraId="23918D8D" w14:textId="7EBEFEB1" w:rsidR="00F66B8B" w:rsidRPr="00F66B8B" w:rsidRDefault="00F66B8B" w:rsidP="00F66B8B">
      <w:pPr>
        <w:pStyle w:val="Paragrafoelenco"/>
        <w:numPr>
          <w:ilvl w:val="0"/>
          <w:numId w:val="6"/>
        </w:numPr>
        <w:ind w:left="709" w:hanging="349"/>
        <w:rPr>
          <w:rFonts w:ascii="Helvetica" w:hAnsi="Helvetica"/>
          <w:sz w:val="20"/>
          <w:szCs w:val="20"/>
        </w:rPr>
      </w:pPr>
      <w:proofErr w:type="gramStart"/>
      <w:r w:rsidRPr="00F66B8B">
        <w:rPr>
          <w:rFonts w:ascii="Helvetica" w:hAnsi="Helvetica"/>
          <w:sz w:val="20"/>
          <w:szCs w:val="20"/>
        </w:rPr>
        <w:t>5</w:t>
      </w:r>
      <w:proofErr w:type="gramEnd"/>
      <w:r w:rsidRPr="00F66B8B">
        <w:rPr>
          <w:rFonts w:ascii="Helvetica" w:hAnsi="Helvetica"/>
          <w:sz w:val="20"/>
          <w:szCs w:val="20"/>
        </w:rPr>
        <w:t xml:space="preserve"> punti per ogni bersaglio non distrutto o danneggiato alla fine della partita. </w:t>
      </w:r>
    </w:p>
    <w:p w14:paraId="21F02826" w14:textId="0DF41A96" w:rsidR="00F66B8B" w:rsidRPr="00F66B8B" w:rsidRDefault="00F66B8B" w:rsidP="00F66B8B">
      <w:pPr>
        <w:pStyle w:val="Paragrafoelenco"/>
        <w:numPr>
          <w:ilvl w:val="0"/>
          <w:numId w:val="6"/>
        </w:numPr>
        <w:ind w:left="709" w:hanging="349"/>
        <w:rPr>
          <w:rFonts w:ascii="Helvetica" w:hAnsi="Helvetica"/>
          <w:sz w:val="20"/>
          <w:szCs w:val="20"/>
        </w:rPr>
      </w:pPr>
      <w:proofErr w:type="gramStart"/>
      <w:r w:rsidRPr="00F66B8B">
        <w:rPr>
          <w:rFonts w:ascii="Helvetica" w:hAnsi="Helvetica"/>
          <w:sz w:val="20"/>
          <w:szCs w:val="20"/>
        </w:rPr>
        <w:t>4</w:t>
      </w:r>
      <w:proofErr w:type="gramEnd"/>
      <w:r w:rsidRPr="00F66B8B">
        <w:rPr>
          <w:rFonts w:ascii="Helvetica" w:hAnsi="Helvetica"/>
          <w:sz w:val="20"/>
          <w:szCs w:val="20"/>
        </w:rPr>
        <w:t xml:space="preserve"> punti per ogni caccia nemico abbattuto. </w:t>
      </w:r>
    </w:p>
    <w:p w14:paraId="1541100D" w14:textId="09DA263B" w:rsidR="00F66B8B" w:rsidRPr="00F66B8B" w:rsidRDefault="00F66B8B" w:rsidP="00F66B8B">
      <w:pPr>
        <w:pStyle w:val="Paragrafoelenco"/>
        <w:numPr>
          <w:ilvl w:val="0"/>
          <w:numId w:val="6"/>
        </w:numPr>
        <w:ind w:left="709" w:hanging="349"/>
        <w:rPr>
          <w:rFonts w:ascii="Helvetica" w:hAnsi="Helvetica"/>
          <w:sz w:val="20"/>
          <w:szCs w:val="20"/>
        </w:rPr>
      </w:pPr>
      <w:proofErr w:type="gramStart"/>
      <w:r w:rsidRPr="00F66B8B">
        <w:rPr>
          <w:rFonts w:ascii="Helvetica" w:hAnsi="Helvetica"/>
          <w:sz w:val="20"/>
          <w:szCs w:val="20"/>
        </w:rPr>
        <w:t>5</w:t>
      </w:r>
      <w:proofErr w:type="gramEnd"/>
      <w:r w:rsidRPr="00F66B8B">
        <w:rPr>
          <w:rFonts w:ascii="Helvetica" w:hAnsi="Helvetica"/>
          <w:sz w:val="20"/>
          <w:szCs w:val="20"/>
        </w:rPr>
        <w:t xml:space="preserve"> punti per ogni biposto nemico abbattuto. </w:t>
      </w:r>
    </w:p>
    <w:p w14:paraId="7C1178D1" w14:textId="05ACB153" w:rsidR="00F66B8B" w:rsidRPr="00F66B8B" w:rsidRDefault="00F66B8B" w:rsidP="00F66B8B">
      <w:pPr>
        <w:pStyle w:val="Paragrafoelenco"/>
        <w:numPr>
          <w:ilvl w:val="0"/>
          <w:numId w:val="6"/>
        </w:numPr>
        <w:ind w:left="709" w:hanging="349"/>
        <w:rPr>
          <w:rFonts w:ascii="Helvetica" w:hAnsi="Helvetica"/>
          <w:sz w:val="20"/>
          <w:szCs w:val="20"/>
        </w:rPr>
      </w:pPr>
      <w:proofErr w:type="gramStart"/>
      <w:r w:rsidRPr="00F66B8B">
        <w:rPr>
          <w:rFonts w:ascii="Helvetica" w:hAnsi="Helvetica"/>
          <w:sz w:val="20"/>
          <w:szCs w:val="20"/>
        </w:rPr>
        <w:t>2</w:t>
      </w:r>
      <w:proofErr w:type="gramEnd"/>
      <w:r w:rsidRPr="00F66B8B">
        <w:rPr>
          <w:rFonts w:ascii="Helvetica" w:hAnsi="Helvetica"/>
          <w:sz w:val="20"/>
          <w:szCs w:val="20"/>
        </w:rPr>
        <w:t xml:space="preserve"> punti per ogni combattente sopravvissuto. </w:t>
      </w:r>
    </w:p>
    <w:p w14:paraId="4D5A1553" w14:textId="701CC1EF" w:rsidR="00F66B8B" w:rsidRDefault="00F66B8B">
      <w:r>
        <w:br w:type="page"/>
      </w:r>
    </w:p>
    <w:p w14:paraId="3B751A76" w14:textId="77777777" w:rsidR="00E34BD1" w:rsidRPr="00E34BD1" w:rsidRDefault="00E34BD1" w:rsidP="00E34BD1">
      <w:pPr>
        <w:pStyle w:val="Titolo"/>
        <w:jc w:val="center"/>
        <w:rPr>
          <w:rFonts w:ascii="Helvetica" w:hAnsi="Helvetica"/>
          <w:sz w:val="36"/>
          <w:szCs w:val="36"/>
        </w:rPr>
      </w:pPr>
      <w:r w:rsidRPr="00E34BD1">
        <w:rPr>
          <w:rFonts w:ascii="Helvetica" w:hAnsi="Helvetica"/>
          <w:sz w:val="36"/>
          <w:szCs w:val="36"/>
        </w:rPr>
        <w:lastRenderedPageBreak/>
        <w:t xml:space="preserve">Elenco degli aeromobili ammissibili </w:t>
      </w:r>
    </w:p>
    <w:p w14:paraId="1A48D53A" w14:textId="77777777" w:rsidR="00F66B8B" w:rsidRDefault="00F66B8B" w:rsidP="004102D7"/>
    <w:p w14:paraId="535B3C12" w14:textId="77777777" w:rsidR="00E34BD1" w:rsidRPr="00E34BD1" w:rsidRDefault="00E34BD1" w:rsidP="00E34BD1">
      <w:pPr>
        <w:rPr>
          <w:rStyle w:val="Titolo3Carattere"/>
        </w:rPr>
      </w:pPr>
      <w:r w:rsidRPr="00E34BD1">
        <w:rPr>
          <w:rStyle w:val="Titolo3Carattere"/>
        </w:rPr>
        <w:t xml:space="preserve">Combattente dell'Impero Centrale </w:t>
      </w:r>
    </w:p>
    <w:p w14:paraId="6E1C7273" w14:textId="276C4EA0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r w:rsidRPr="00E34BD1">
        <w:rPr>
          <w:rFonts w:ascii="Helvetica" w:hAnsi="Helvetica"/>
          <w:sz w:val="20"/>
          <w:szCs w:val="20"/>
        </w:rPr>
        <w:t xml:space="preserve">Albatros </w:t>
      </w:r>
      <w:proofErr w:type="spellStart"/>
      <w:proofErr w:type="gramStart"/>
      <w:r w:rsidRPr="00E34BD1">
        <w:rPr>
          <w:rFonts w:ascii="Helvetica" w:hAnsi="Helvetica"/>
          <w:sz w:val="20"/>
          <w:szCs w:val="20"/>
        </w:rPr>
        <w:t>D.Va</w:t>
      </w:r>
      <w:proofErr w:type="spellEnd"/>
      <w:proofErr w:type="gramEnd"/>
      <w:r w:rsidRPr="00E34BD1">
        <w:rPr>
          <w:rFonts w:ascii="Helvetica" w:hAnsi="Helvetica"/>
          <w:sz w:val="20"/>
          <w:szCs w:val="20"/>
        </w:rPr>
        <w:t xml:space="preserve"> </w:t>
      </w:r>
    </w:p>
    <w:p w14:paraId="545FA5E7" w14:textId="380CE12F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proofErr w:type="spellStart"/>
      <w:r w:rsidRPr="00E34BD1">
        <w:rPr>
          <w:rFonts w:ascii="Helvetica" w:hAnsi="Helvetica"/>
          <w:sz w:val="20"/>
          <w:szCs w:val="20"/>
        </w:rPr>
        <w:t>Aviatik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D.I </w:t>
      </w:r>
    </w:p>
    <w:p w14:paraId="746C7FFB" w14:textId="0F79570C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r w:rsidRPr="00E34BD1">
        <w:rPr>
          <w:rFonts w:ascii="Helvetica" w:hAnsi="Helvetica"/>
          <w:sz w:val="20"/>
          <w:szCs w:val="20"/>
        </w:rPr>
        <w:t xml:space="preserve">Fokker </w:t>
      </w:r>
      <w:proofErr w:type="spellStart"/>
      <w:proofErr w:type="gramStart"/>
      <w:r w:rsidRPr="00E34BD1">
        <w:rPr>
          <w:rFonts w:ascii="Helvetica" w:hAnsi="Helvetica"/>
          <w:sz w:val="20"/>
          <w:szCs w:val="20"/>
        </w:rPr>
        <w:t>Dr.I</w:t>
      </w:r>
      <w:proofErr w:type="spellEnd"/>
      <w:proofErr w:type="gramEnd"/>
      <w:r w:rsidRPr="00E34BD1">
        <w:rPr>
          <w:rFonts w:ascii="Helvetica" w:hAnsi="Helvetica"/>
          <w:sz w:val="20"/>
          <w:szCs w:val="20"/>
        </w:rPr>
        <w:t xml:space="preserve"> </w:t>
      </w:r>
    </w:p>
    <w:p w14:paraId="0176C410" w14:textId="6D92CDC8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proofErr w:type="spellStart"/>
      <w:r w:rsidRPr="00E34BD1">
        <w:rPr>
          <w:rFonts w:ascii="Helvetica" w:hAnsi="Helvetica"/>
          <w:sz w:val="20"/>
          <w:szCs w:val="20"/>
        </w:rPr>
        <w:t>Pfalz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D.III/</w:t>
      </w:r>
      <w:proofErr w:type="spellStart"/>
      <w:r w:rsidRPr="00E34BD1">
        <w:rPr>
          <w:rFonts w:ascii="Helvetica" w:hAnsi="Helvetica"/>
          <w:sz w:val="20"/>
          <w:szCs w:val="20"/>
        </w:rPr>
        <w:t>D.IIIa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</w:t>
      </w:r>
    </w:p>
    <w:p w14:paraId="444C414D" w14:textId="2F683386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r w:rsidRPr="00E34BD1">
        <w:rPr>
          <w:rFonts w:ascii="Helvetica" w:hAnsi="Helvetica"/>
          <w:sz w:val="20"/>
          <w:szCs w:val="20"/>
        </w:rPr>
        <w:t xml:space="preserve">Fokker E.V </w:t>
      </w:r>
    </w:p>
    <w:p w14:paraId="3C71F640" w14:textId="32D05CF8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proofErr w:type="spellStart"/>
      <w:r w:rsidRPr="00E34BD1">
        <w:rPr>
          <w:rFonts w:ascii="Helvetica" w:hAnsi="Helvetica"/>
          <w:sz w:val="20"/>
          <w:szCs w:val="20"/>
        </w:rPr>
        <w:t>Phönix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D.I </w:t>
      </w:r>
    </w:p>
    <w:p w14:paraId="7B00BAEE" w14:textId="1F2A0C60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proofErr w:type="spellStart"/>
      <w:r w:rsidRPr="00E34BD1">
        <w:rPr>
          <w:rFonts w:ascii="Helvetica" w:hAnsi="Helvetica"/>
          <w:sz w:val="20"/>
          <w:szCs w:val="20"/>
        </w:rPr>
        <w:t>Sopwith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Camel (catturato) </w:t>
      </w:r>
    </w:p>
    <w:p w14:paraId="661039D0" w14:textId="36DB4716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r w:rsidRPr="00E34BD1">
        <w:rPr>
          <w:rFonts w:ascii="Helvetica" w:hAnsi="Helvetica"/>
          <w:sz w:val="20"/>
          <w:szCs w:val="20"/>
        </w:rPr>
        <w:t xml:space="preserve">Macchi M.5 (catturato) </w:t>
      </w:r>
    </w:p>
    <w:p w14:paraId="5F0FDEEA" w14:textId="77777777" w:rsidR="00E34BD1" w:rsidRPr="00E34BD1" w:rsidRDefault="00E34BD1" w:rsidP="00E34BD1">
      <w:pPr>
        <w:ind w:left="720"/>
        <w:rPr>
          <w:rFonts w:ascii="Helvetica" w:hAnsi="Helvetica"/>
          <w:sz w:val="20"/>
          <w:szCs w:val="20"/>
        </w:rPr>
      </w:pPr>
    </w:p>
    <w:p w14:paraId="1786DC6C" w14:textId="77777777" w:rsidR="00E34BD1" w:rsidRPr="00E34BD1" w:rsidRDefault="00E34BD1" w:rsidP="00E34BD1">
      <w:pPr>
        <w:rPr>
          <w:rStyle w:val="Titolo3Carattere"/>
        </w:rPr>
      </w:pPr>
      <w:r w:rsidRPr="00E34BD1">
        <w:rPr>
          <w:rStyle w:val="Titolo3Carattere"/>
        </w:rPr>
        <w:t xml:space="preserve">Combattente dell'Intesa </w:t>
      </w:r>
    </w:p>
    <w:p w14:paraId="2BC2D861" w14:textId="60174DAF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proofErr w:type="spellStart"/>
      <w:r w:rsidRPr="00E34BD1">
        <w:rPr>
          <w:rFonts w:ascii="Helvetica" w:hAnsi="Helvetica"/>
          <w:sz w:val="20"/>
          <w:szCs w:val="20"/>
        </w:rPr>
        <w:t>Hanriot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Hd.1 (Fuoco A) </w:t>
      </w:r>
    </w:p>
    <w:p w14:paraId="6CF3BD1B" w14:textId="21339F79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proofErr w:type="spellStart"/>
      <w:r w:rsidRPr="00E34BD1">
        <w:rPr>
          <w:rFonts w:ascii="Helvetica" w:hAnsi="Helvetica"/>
          <w:sz w:val="20"/>
          <w:szCs w:val="20"/>
        </w:rPr>
        <w:t>Sopwith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Camel </w:t>
      </w:r>
    </w:p>
    <w:p w14:paraId="5DAA93AB" w14:textId="7FDDE208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r w:rsidRPr="00E34BD1">
        <w:rPr>
          <w:rFonts w:ascii="Helvetica" w:hAnsi="Helvetica"/>
          <w:sz w:val="20"/>
          <w:szCs w:val="20"/>
        </w:rPr>
        <w:t xml:space="preserve">Triplano </w:t>
      </w:r>
      <w:proofErr w:type="spellStart"/>
      <w:r w:rsidRPr="00E34BD1">
        <w:rPr>
          <w:rFonts w:ascii="Helvetica" w:hAnsi="Helvetica"/>
          <w:sz w:val="20"/>
          <w:szCs w:val="20"/>
        </w:rPr>
        <w:t>Sopwith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(Fuoco A) </w:t>
      </w:r>
    </w:p>
    <w:p w14:paraId="73EFDF4F" w14:textId="72D8FAA0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r w:rsidRPr="00E34BD1">
        <w:rPr>
          <w:rFonts w:ascii="Helvetica" w:hAnsi="Helvetica"/>
          <w:sz w:val="20"/>
          <w:szCs w:val="20"/>
        </w:rPr>
        <w:t xml:space="preserve">SPAD XIII </w:t>
      </w:r>
    </w:p>
    <w:p w14:paraId="5456D1E2" w14:textId="7BD2E65C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r w:rsidRPr="00E34BD1">
        <w:rPr>
          <w:rFonts w:ascii="Helvetica" w:hAnsi="Helvetica"/>
          <w:sz w:val="20"/>
          <w:szCs w:val="20"/>
        </w:rPr>
        <w:t xml:space="preserve">Macchi M.5 </w:t>
      </w:r>
    </w:p>
    <w:p w14:paraId="21BEB26E" w14:textId="502631ED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proofErr w:type="spellStart"/>
      <w:r w:rsidRPr="00E34BD1">
        <w:rPr>
          <w:rFonts w:ascii="Helvetica" w:hAnsi="Helvetica"/>
          <w:sz w:val="20"/>
          <w:szCs w:val="20"/>
        </w:rPr>
        <w:t>Nieuport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28 </w:t>
      </w:r>
    </w:p>
    <w:p w14:paraId="2BCFEBF2" w14:textId="4F713380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proofErr w:type="spellStart"/>
      <w:r w:rsidRPr="00E34BD1">
        <w:rPr>
          <w:rFonts w:ascii="Helvetica" w:hAnsi="Helvetica"/>
          <w:sz w:val="20"/>
          <w:szCs w:val="20"/>
        </w:rPr>
        <w:t>Raf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Se.5 (non Se.5a) </w:t>
      </w:r>
    </w:p>
    <w:p w14:paraId="2847036C" w14:textId="77777777" w:rsidR="00E34BD1" w:rsidRPr="00E34BD1" w:rsidRDefault="00E34BD1" w:rsidP="00E34BD1">
      <w:pPr>
        <w:ind w:left="720"/>
        <w:rPr>
          <w:rFonts w:ascii="Helvetica" w:hAnsi="Helvetica"/>
          <w:sz w:val="20"/>
          <w:szCs w:val="20"/>
        </w:rPr>
      </w:pPr>
    </w:p>
    <w:p w14:paraId="629B6F6A" w14:textId="77777777" w:rsidR="00E34BD1" w:rsidRPr="00E34BD1" w:rsidRDefault="00E34BD1" w:rsidP="00E34BD1">
      <w:pPr>
        <w:rPr>
          <w:rStyle w:val="Titolo3Carattere"/>
        </w:rPr>
      </w:pPr>
      <w:r w:rsidRPr="00E34BD1">
        <w:rPr>
          <w:rStyle w:val="Titolo3Carattere"/>
        </w:rPr>
        <w:t xml:space="preserve">Impero centrale a due posti </w:t>
      </w:r>
    </w:p>
    <w:p w14:paraId="000E20CF" w14:textId="5A32495E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proofErr w:type="spellStart"/>
      <w:r w:rsidRPr="00E34BD1">
        <w:rPr>
          <w:rFonts w:ascii="Helvetica" w:hAnsi="Helvetica"/>
          <w:sz w:val="20"/>
          <w:szCs w:val="20"/>
        </w:rPr>
        <w:t>Rumpler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C.IV </w:t>
      </w:r>
    </w:p>
    <w:p w14:paraId="390D5CDF" w14:textId="4812EA2D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r w:rsidRPr="00E34BD1">
        <w:rPr>
          <w:rFonts w:ascii="Helvetica" w:hAnsi="Helvetica"/>
          <w:sz w:val="20"/>
          <w:szCs w:val="20"/>
        </w:rPr>
        <w:t xml:space="preserve">Albatros C.III </w:t>
      </w:r>
    </w:p>
    <w:p w14:paraId="50B0AF47" w14:textId="6499FA98" w:rsidR="00E34BD1" w:rsidRPr="00E34BD1" w:rsidRDefault="00E34BD1" w:rsidP="00E34BD1">
      <w:pPr>
        <w:pStyle w:val="Paragrafoelenco"/>
        <w:numPr>
          <w:ilvl w:val="0"/>
          <w:numId w:val="11"/>
        </w:numPr>
        <w:rPr>
          <w:rFonts w:ascii="Helvetica" w:hAnsi="Helvetica"/>
          <w:sz w:val="20"/>
          <w:szCs w:val="20"/>
        </w:rPr>
      </w:pPr>
      <w:proofErr w:type="spellStart"/>
      <w:r w:rsidRPr="00E34BD1">
        <w:rPr>
          <w:rFonts w:ascii="Helvetica" w:hAnsi="Helvetica"/>
          <w:sz w:val="20"/>
          <w:szCs w:val="20"/>
        </w:rPr>
        <w:t>Ufag</w:t>
      </w:r>
      <w:proofErr w:type="spellEnd"/>
      <w:r w:rsidRPr="00E34BD1">
        <w:rPr>
          <w:rFonts w:ascii="Helvetica" w:hAnsi="Helvetica"/>
          <w:sz w:val="20"/>
          <w:szCs w:val="20"/>
        </w:rPr>
        <w:t xml:space="preserve"> C.I </w:t>
      </w:r>
    </w:p>
    <w:p w14:paraId="6A9FA1A0" w14:textId="77777777" w:rsidR="00E34BD1" w:rsidRPr="004102D7" w:rsidRDefault="00E34BD1" w:rsidP="00E34BD1"/>
    <w:sectPr w:rsidR="00E34BD1" w:rsidRPr="004102D7" w:rsidSect="008355DB">
      <w:headerReference w:type="default" r:id="rId7"/>
      <w:pgSz w:w="11901" w:h="16817"/>
      <w:pgMar w:top="2316" w:right="1389" w:bottom="955" w:left="1350" w:header="352" w:footer="578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E3EA2" w14:textId="77777777" w:rsidR="005C4F20" w:rsidRDefault="005C4F20" w:rsidP="00057578">
      <w:r>
        <w:separator/>
      </w:r>
    </w:p>
  </w:endnote>
  <w:endnote w:type="continuationSeparator" w:id="0">
    <w:p w14:paraId="21EF2269" w14:textId="77777777" w:rsidR="005C4F20" w:rsidRDefault="005C4F20" w:rsidP="00057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786B1" w14:textId="77777777" w:rsidR="005C4F20" w:rsidRDefault="005C4F20" w:rsidP="00057578">
      <w:r>
        <w:separator/>
      </w:r>
    </w:p>
  </w:footnote>
  <w:footnote w:type="continuationSeparator" w:id="0">
    <w:p w14:paraId="738F794B" w14:textId="77777777" w:rsidR="005C4F20" w:rsidRDefault="005C4F20" w:rsidP="000575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AB31E" w14:textId="5297985C" w:rsidR="00057578" w:rsidRDefault="00057578">
    <w:pPr>
      <w:pStyle w:val="Intestazione"/>
    </w:pPr>
    <w:r w:rsidRPr="00057578">
      <w:rPr>
        <w:noProof/>
      </w:rPr>
      <w:drawing>
        <wp:inline distT="0" distB="0" distL="0" distR="0" wp14:anchorId="517C7C2A" wp14:editId="08B4BC0B">
          <wp:extent cx="615043" cy="615043"/>
          <wp:effectExtent l="0" t="0" r="0" b="0"/>
          <wp:docPr id="641092035" name="Immagine 1" descr="Immagine che contiene testo, Carattere, logo, cerchi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1092035" name="Immagine 1" descr="Immagine che contiene testo, Carattere, logo, cerchio&#10;&#10;Descrizione generat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2758" cy="6327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7BD92C6" wp14:editId="7E34A19E">
          <wp:extent cx="685800" cy="651849"/>
          <wp:effectExtent l="0" t="0" r="0" b="0"/>
          <wp:docPr id="391492061" name="Immagine 4" descr="Immagine che contiene cerchio, emblema, moneta, front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1492061" name="Immagine 4" descr="Immagine che contiene cerchio, emblema, moneta, fronte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3334" cy="659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CB813BC" wp14:editId="2CD9E2E0">
          <wp:extent cx="620395" cy="620395"/>
          <wp:effectExtent l="0" t="0" r="1905" b="1905"/>
          <wp:docPr id="801493899" name="Immagine 5" descr="Immagine che contiene testo, cerchio, cartel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1493899" name="Immagine 5" descr="Immagine che contiene testo, cerchio, cartello&#10;&#10;Descrizione generat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542" cy="7205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3887847" wp14:editId="483B8F16">
          <wp:extent cx="647700" cy="647700"/>
          <wp:effectExtent l="0" t="0" r="0" b="0"/>
          <wp:docPr id="1721199987" name="Immagine 2" descr="Immagine che contiene Carattere, cerchio, test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1199987" name="Immagine 2" descr="Immagine che contiene Carattere, cerchio, testo, Elementi grafici&#10;&#10;Descrizione generata automa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634" cy="6786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6560CDCD" wp14:editId="7EBD4423">
          <wp:extent cx="713740" cy="614807"/>
          <wp:effectExtent l="0" t="0" r="0" b="0"/>
          <wp:docPr id="63497295" name="Immagine 3" descr="Immagine che contiene testo, simbolo, Carattere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497295" name="Immagine 3" descr="Immagine che contiene testo, simbolo, Carattere, logo&#10;&#10;Descrizione generata automaticamente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987" cy="66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CBCEA2D" wp14:editId="7B97A91A">
          <wp:extent cx="685592" cy="650966"/>
          <wp:effectExtent l="0" t="0" r="635" b="0"/>
          <wp:docPr id="1259326810" name="Immagine 6" descr="Immagine che contiene testo, emblema, simbolo, bandier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9326810" name="Immagine 6" descr="Immagine che contiene testo, emblema, simbolo, bandiera&#10;&#10;Descrizione generata automaticamente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414" cy="6849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81B76"/>
    <w:multiLevelType w:val="hybridMultilevel"/>
    <w:tmpl w:val="48A2C484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6686F32"/>
    <w:multiLevelType w:val="hybridMultilevel"/>
    <w:tmpl w:val="42B695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00F20"/>
    <w:multiLevelType w:val="hybridMultilevel"/>
    <w:tmpl w:val="E8301CD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8C47745"/>
    <w:multiLevelType w:val="hybridMultilevel"/>
    <w:tmpl w:val="D258011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57523A"/>
    <w:multiLevelType w:val="multilevel"/>
    <w:tmpl w:val="602AB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F2443C"/>
    <w:multiLevelType w:val="multilevel"/>
    <w:tmpl w:val="08AAD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7322C4"/>
    <w:multiLevelType w:val="hybridMultilevel"/>
    <w:tmpl w:val="BE4AC27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94C792D"/>
    <w:multiLevelType w:val="multilevel"/>
    <w:tmpl w:val="E6DE8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3E5375"/>
    <w:multiLevelType w:val="multilevel"/>
    <w:tmpl w:val="F90A7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6709ED"/>
    <w:multiLevelType w:val="hybridMultilevel"/>
    <w:tmpl w:val="EA3235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445781"/>
    <w:multiLevelType w:val="multilevel"/>
    <w:tmpl w:val="8D7C3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922478"/>
    <w:multiLevelType w:val="multilevel"/>
    <w:tmpl w:val="9864A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B64576"/>
    <w:multiLevelType w:val="hybridMultilevel"/>
    <w:tmpl w:val="035642C8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89784820">
    <w:abstractNumId w:val="7"/>
  </w:num>
  <w:num w:numId="2" w16cid:durableId="854535223">
    <w:abstractNumId w:val="0"/>
  </w:num>
  <w:num w:numId="3" w16cid:durableId="854804285">
    <w:abstractNumId w:val="11"/>
  </w:num>
  <w:num w:numId="4" w16cid:durableId="1748963503">
    <w:abstractNumId w:val="5"/>
  </w:num>
  <w:num w:numId="5" w16cid:durableId="161505503">
    <w:abstractNumId w:val="1"/>
  </w:num>
  <w:num w:numId="6" w16cid:durableId="1881358349">
    <w:abstractNumId w:val="12"/>
  </w:num>
  <w:num w:numId="7" w16cid:durableId="1777754524">
    <w:abstractNumId w:val="4"/>
  </w:num>
  <w:num w:numId="8" w16cid:durableId="1605765609">
    <w:abstractNumId w:val="10"/>
  </w:num>
  <w:num w:numId="9" w16cid:durableId="236138652">
    <w:abstractNumId w:val="8"/>
  </w:num>
  <w:num w:numId="10" w16cid:durableId="919948216">
    <w:abstractNumId w:val="3"/>
  </w:num>
  <w:num w:numId="11" w16cid:durableId="517349447">
    <w:abstractNumId w:val="2"/>
  </w:num>
  <w:num w:numId="12" w16cid:durableId="1975719204">
    <w:abstractNumId w:val="6"/>
  </w:num>
  <w:num w:numId="13" w16cid:durableId="10097203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15"/>
  <w:gutterAtTop/>
  <w:proofState w:spelling="clean" w:grammar="clean"/>
  <w:defaultTabStop w:val="708"/>
  <w:hyphenationZone w:val="283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758"/>
    <w:rsid w:val="00057578"/>
    <w:rsid w:val="000A6D6E"/>
    <w:rsid w:val="001454C5"/>
    <w:rsid w:val="001976C7"/>
    <w:rsid w:val="003A6684"/>
    <w:rsid w:val="003D2BE7"/>
    <w:rsid w:val="004102D7"/>
    <w:rsid w:val="004879F2"/>
    <w:rsid w:val="005C4F20"/>
    <w:rsid w:val="00711E5A"/>
    <w:rsid w:val="008355DB"/>
    <w:rsid w:val="00852EF8"/>
    <w:rsid w:val="00870965"/>
    <w:rsid w:val="009C7C8D"/>
    <w:rsid w:val="00A64DCE"/>
    <w:rsid w:val="00A942C4"/>
    <w:rsid w:val="00AE611D"/>
    <w:rsid w:val="00CA375E"/>
    <w:rsid w:val="00E235DB"/>
    <w:rsid w:val="00E34BD1"/>
    <w:rsid w:val="00E67A15"/>
    <w:rsid w:val="00E90199"/>
    <w:rsid w:val="00F12758"/>
    <w:rsid w:val="00F13B06"/>
    <w:rsid w:val="00F66B8B"/>
    <w:rsid w:val="00FD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A5F0B"/>
  <w15:chartTrackingRefBased/>
  <w15:docId w15:val="{FADC5B59-E5A8-8640-BCEA-7EEF50492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127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127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127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127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127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1275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127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127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127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127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127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127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1275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1275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1275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1275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1275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1275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127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127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1275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127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127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1275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1275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1275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127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1275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12758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5757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7578"/>
  </w:style>
  <w:style w:type="paragraph" w:styleId="Pidipagina">
    <w:name w:val="footer"/>
    <w:basedOn w:val="Normale"/>
    <w:link w:val="PidipaginaCarattere"/>
    <w:uiPriority w:val="99"/>
    <w:unhideWhenUsed/>
    <w:rsid w:val="0005757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575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0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90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1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7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92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73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10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54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56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179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53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18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14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99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6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47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35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8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1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8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7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529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7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69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78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9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90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50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7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723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25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07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47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7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9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82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16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869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94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28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75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7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6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46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5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5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0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5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65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18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30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00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5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2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4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0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9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7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2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5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1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87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1127</Words>
  <Characters>6429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Magno</dc:creator>
  <cp:keywords>, docId:2AAB061E51BD99A289570837BA5A3D05</cp:keywords>
  <dc:description/>
  <cp:lastModifiedBy>andrea magno</cp:lastModifiedBy>
  <cp:revision>3</cp:revision>
  <cp:lastPrinted>2024-10-07T16:57:00Z</cp:lastPrinted>
  <dcterms:created xsi:type="dcterms:W3CDTF">2025-05-25T08:53:00Z</dcterms:created>
  <dcterms:modified xsi:type="dcterms:W3CDTF">2025-05-25T08:56:00Z</dcterms:modified>
</cp:coreProperties>
</file>