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5B14E" w14:textId="0AA16FF0" w:rsidR="00F12758" w:rsidRDefault="00F12758" w:rsidP="00F12758">
      <w:pPr>
        <w:pStyle w:val="Titolo"/>
        <w:jc w:val="center"/>
        <w:rPr>
          <w:rFonts w:ascii="Helvetica" w:hAnsi="Helvetica"/>
          <w:sz w:val="36"/>
          <w:szCs w:val="36"/>
        </w:rPr>
      </w:pPr>
      <w:r w:rsidRPr="00F12758">
        <w:rPr>
          <w:rFonts w:ascii="Helvetica" w:hAnsi="Helvetica"/>
          <w:sz w:val="36"/>
          <w:szCs w:val="36"/>
        </w:rPr>
        <w:t xml:space="preserve">WINGS OF GLORY WORLD WAR I </w:t>
      </w:r>
      <w:r>
        <w:rPr>
          <w:rFonts w:ascii="Helvetica" w:hAnsi="Helvetica"/>
          <w:sz w:val="36"/>
          <w:szCs w:val="36"/>
        </w:rPr>
        <w:t>–</w:t>
      </w:r>
      <w:r w:rsidRPr="00F12758">
        <w:rPr>
          <w:rFonts w:ascii="Helvetica" w:hAnsi="Helvetica"/>
          <w:sz w:val="36"/>
          <w:szCs w:val="36"/>
        </w:rPr>
        <w:t xml:space="preserve"> </w:t>
      </w:r>
    </w:p>
    <w:p w14:paraId="52D0A8BE" w14:textId="7F10C22A" w:rsidR="00F12758" w:rsidRPr="00F12758" w:rsidRDefault="00F12758" w:rsidP="00F12758">
      <w:pPr>
        <w:pStyle w:val="Titolo"/>
        <w:jc w:val="center"/>
        <w:rPr>
          <w:rFonts w:ascii="Helvetica" w:hAnsi="Helvetica"/>
          <w:sz w:val="36"/>
          <w:szCs w:val="36"/>
        </w:rPr>
      </w:pPr>
      <w:r w:rsidRPr="00F12758">
        <w:rPr>
          <w:rFonts w:ascii="Helvetica" w:hAnsi="Helvetica"/>
          <w:sz w:val="36"/>
          <w:szCs w:val="36"/>
        </w:rPr>
        <w:t>TOURNAMENT RULES</w:t>
      </w:r>
    </w:p>
    <w:p w14:paraId="3D6978AB" w14:textId="77777777" w:rsidR="00F12758" w:rsidRPr="00F12758" w:rsidRDefault="00F12758" w:rsidP="00F12758"/>
    <w:p w14:paraId="7700CD3A" w14:textId="77777777" w:rsidR="00F12758" w:rsidRPr="00F12758" w:rsidRDefault="00F12758" w:rsidP="00F12758">
      <w:pPr>
        <w:pStyle w:val="Titolo3"/>
        <w:rPr>
          <w:rFonts w:ascii="Helvetica" w:hAnsi="Helvetica"/>
        </w:rPr>
      </w:pPr>
      <w:r w:rsidRPr="00F12758">
        <w:rPr>
          <w:rFonts w:ascii="Helvetica" w:hAnsi="Helvetica"/>
        </w:rPr>
        <w:t>Registration and preparation</w:t>
      </w:r>
    </w:p>
    <w:p w14:paraId="5F2D282B" w14:textId="533EC370" w:rsidR="00F12758" w:rsidRPr="00F12758" w:rsidRDefault="00F12758" w:rsidP="00F12758">
      <w:pPr>
        <w:ind w:firstLine="284"/>
        <w:rPr>
          <w:rFonts w:ascii="Helvetica" w:hAnsi="Helvetica"/>
          <w:sz w:val="20"/>
          <w:szCs w:val="20"/>
        </w:rPr>
      </w:pPr>
      <w:r w:rsidRPr="00F12758">
        <w:rPr>
          <w:rFonts w:ascii="Helvetica" w:hAnsi="Helvetica"/>
          <w:sz w:val="20"/>
          <w:szCs w:val="20"/>
        </w:rPr>
        <w:t>The tournament is individual. The players register and have to bring an Entente fighter, a Central Empire fighter and a Central Empire two-seater belonging to the list of allowed aircraft, marking the model on the Registration Form. Only official Wings of Glory or Wings of War miniatures produced by the respective publishers, with original cards and accessories are allowed. Repainted miniatures are accepted</w:t>
      </w:r>
      <w:r w:rsidR="00407FB4">
        <w:rPr>
          <w:rFonts w:ascii="Helvetica" w:hAnsi="Helvetica"/>
          <w:sz w:val="20"/>
          <w:szCs w:val="20"/>
        </w:rPr>
        <w:t>, stats must be the same</w:t>
      </w:r>
      <w:r w:rsidRPr="00F12758">
        <w:rPr>
          <w:rFonts w:ascii="Helvetica" w:hAnsi="Helvetica"/>
          <w:sz w:val="20"/>
          <w:szCs w:val="20"/>
        </w:rPr>
        <w:t xml:space="preserve">. </w:t>
      </w:r>
    </w:p>
    <w:p w14:paraId="626AE37E" w14:textId="19DD52BE" w:rsidR="00F12758" w:rsidRPr="00F12758" w:rsidRDefault="00F12758" w:rsidP="00F12758">
      <w:pPr>
        <w:ind w:firstLine="284"/>
        <w:rPr>
          <w:rFonts w:ascii="Helvetica" w:hAnsi="Helvetica"/>
          <w:sz w:val="20"/>
          <w:szCs w:val="20"/>
        </w:rPr>
      </w:pPr>
      <w:r w:rsidRPr="00F12758">
        <w:rPr>
          <w:rFonts w:ascii="Helvetica" w:hAnsi="Helvetica"/>
          <w:sz w:val="20"/>
          <w:szCs w:val="20"/>
        </w:rPr>
        <w:t xml:space="preserve">The organization will evaluate whether to facilitate the on-site purchase or substitution of missing miniatures as needed. </w:t>
      </w:r>
    </w:p>
    <w:p w14:paraId="434EB8C4" w14:textId="77777777" w:rsidR="00F12758" w:rsidRDefault="00F12758" w:rsidP="00F12758">
      <w:pPr>
        <w:rPr>
          <w:sz w:val="20"/>
          <w:szCs w:val="20"/>
        </w:rPr>
      </w:pPr>
    </w:p>
    <w:p w14:paraId="317684A4" w14:textId="77777777" w:rsidR="00F12758" w:rsidRPr="00F12758" w:rsidRDefault="00F12758" w:rsidP="00F12758">
      <w:pPr>
        <w:pStyle w:val="Titolo3"/>
        <w:rPr>
          <w:rFonts w:ascii="Helvetica" w:hAnsi="Helvetica"/>
        </w:rPr>
      </w:pPr>
      <w:r w:rsidRPr="00F12758">
        <w:rPr>
          <w:rFonts w:ascii="Helvetica" w:hAnsi="Helvetica"/>
        </w:rPr>
        <w:t>Team formation</w:t>
      </w:r>
    </w:p>
    <w:p w14:paraId="59852EAE" w14:textId="77777777" w:rsidR="00F12758" w:rsidRPr="00F12758" w:rsidRDefault="00F12758" w:rsidP="00F12758">
      <w:pPr>
        <w:ind w:firstLine="284"/>
        <w:rPr>
          <w:rFonts w:ascii="Helvetica" w:hAnsi="Helvetica"/>
          <w:sz w:val="20"/>
          <w:szCs w:val="20"/>
        </w:rPr>
      </w:pPr>
      <w:r w:rsidRPr="00F12758">
        <w:rPr>
          <w:rFonts w:ascii="Helvetica" w:hAnsi="Helvetica"/>
          <w:sz w:val="20"/>
          <w:szCs w:val="20"/>
        </w:rPr>
        <w:t>The tournament takes place over four matches: two dogfighter and two bombing. Each player will have to play all four proposed scenarios.</w:t>
      </w:r>
      <w:r w:rsidRPr="00F12758">
        <w:rPr>
          <w:rFonts w:ascii="Helvetica" w:hAnsi="Helvetica"/>
          <w:sz w:val="20"/>
          <w:szCs w:val="20"/>
        </w:rPr>
        <w:br/>
        <w:t xml:space="preserve">At each match the organization draws or decides based on the score with a system of "seeded" the subdivision into tables and for each table into two teams made up of an equivalent number of planes per faction. </w:t>
      </w:r>
    </w:p>
    <w:p w14:paraId="6D3F17DA" w14:textId="2CFF25DF" w:rsidR="00F12758" w:rsidRPr="00F12758" w:rsidRDefault="00F12758" w:rsidP="00F12758">
      <w:pPr>
        <w:ind w:firstLine="284"/>
        <w:rPr>
          <w:rFonts w:ascii="Helvetica" w:hAnsi="Helvetica"/>
          <w:sz w:val="20"/>
          <w:szCs w:val="20"/>
        </w:rPr>
      </w:pPr>
      <w:r w:rsidRPr="00F12758">
        <w:rPr>
          <w:rFonts w:ascii="Helvetica" w:hAnsi="Helvetica"/>
          <w:sz w:val="20"/>
          <w:szCs w:val="20"/>
        </w:rPr>
        <w:t xml:space="preserve">Teams from different tables can have a different number of players depending on the total number of tournament players. </w:t>
      </w:r>
    </w:p>
    <w:p w14:paraId="2882F757" w14:textId="7AEA43FB" w:rsidR="00F12758" w:rsidRDefault="00F12758" w:rsidP="00F12758">
      <w:pPr>
        <w:ind w:firstLine="284"/>
        <w:rPr>
          <w:rFonts w:ascii="Helvetica" w:hAnsi="Helvetica"/>
          <w:sz w:val="20"/>
          <w:szCs w:val="20"/>
        </w:rPr>
      </w:pPr>
      <w:r w:rsidRPr="00F12758">
        <w:rPr>
          <w:rFonts w:ascii="Helvetica" w:hAnsi="Helvetica"/>
          <w:sz w:val="20"/>
          <w:szCs w:val="20"/>
        </w:rPr>
        <w:t xml:space="preserve">The second bombing scenario is an exception, in which the division into tables and teams is the same but played in reverse - the Central Powers team that bombs is held by the players who in the first match had the Entente team defending. </w:t>
      </w:r>
    </w:p>
    <w:p w14:paraId="083EEAE0" w14:textId="6A7B3FEF" w:rsidR="00407FB4" w:rsidRPr="00F12758" w:rsidRDefault="00407FB4" w:rsidP="00F12758">
      <w:pPr>
        <w:ind w:firstLine="284"/>
        <w:rPr>
          <w:rFonts w:ascii="Helvetica" w:hAnsi="Helvetica"/>
          <w:sz w:val="20"/>
          <w:szCs w:val="20"/>
        </w:rPr>
      </w:pPr>
      <w:r>
        <w:rPr>
          <w:rFonts w:ascii="Helvetica" w:hAnsi="Helvetica"/>
          <w:sz w:val="20"/>
          <w:szCs w:val="20"/>
        </w:rPr>
        <w:t>It is recommended to start and finish tournament with Dog Fighter Scenarios, but it is not mandatory.</w:t>
      </w:r>
    </w:p>
    <w:p w14:paraId="24F0326F" w14:textId="77777777" w:rsidR="00F12758" w:rsidRPr="00F12758" w:rsidRDefault="00F12758" w:rsidP="00F12758">
      <w:pPr>
        <w:rPr>
          <w:rFonts w:ascii="Helvetica" w:hAnsi="Helvetica"/>
          <w:sz w:val="20"/>
          <w:szCs w:val="20"/>
        </w:rPr>
      </w:pPr>
    </w:p>
    <w:p w14:paraId="0E95420B" w14:textId="77777777" w:rsidR="00F12758" w:rsidRDefault="00F12758" w:rsidP="00F12758">
      <w:pPr>
        <w:pStyle w:val="Titolo3"/>
        <w:rPr>
          <w:rFonts w:ascii="Helvetica" w:hAnsi="Helvetica"/>
        </w:rPr>
      </w:pPr>
      <w:r w:rsidRPr="00F12758">
        <w:rPr>
          <w:rFonts w:ascii="Helvetica" w:hAnsi="Helvetica"/>
        </w:rPr>
        <w:t>Individual score</w:t>
      </w:r>
    </w:p>
    <w:p w14:paraId="78646005" w14:textId="3268B1B1" w:rsidR="00F12758" w:rsidRDefault="00F12758" w:rsidP="00F12758">
      <w:pPr>
        <w:ind w:firstLine="284"/>
        <w:rPr>
          <w:rFonts w:ascii="Helvetica" w:hAnsi="Helvetica"/>
          <w:sz w:val="20"/>
          <w:szCs w:val="20"/>
        </w:rPr>
      </w:pPr>
      <w:r w:rsidRPr="00F12758">
        <w:rPr>
          <w:rFonts w:ascii="Helvetica" w:hAnsi="Helvetica"/>
          <w:sz w:val="20"/>
          <w:szCs w:val="20"/>
        </w:rPr>
        <w:t xml:space="preserve">For each match an individual report is produced, and scores are awarded to each player. The score is individual in dogfighter scenarios, while it is team and assigned to all its components in the case of bombing scenarios. </w:t>
      </w:r>
    </w:p>
    <w:p w14:paraId="6A3F0E74" w14:textId="77777777" w:rsidR="00F12758" w:rsidRDefault="00F12758" w:rsidP="00F12758">
      <w:pPr>
        <w:ind w:firstLine="284"/>
        <w:rPr>
          <w:rFonts w:ascii="Helvetica" w:hAnsi="Helvetica"/>
          <w:sz w:val="20"/>
          <w:szCs w:val="20"/>
        </w:rPr>
      </w:pPr>
      <w:r w:rsidRPr="00F12758">
        <w:rPr>
          <w:rFonts w:ascii="Helvetica" w:hAnsi="Helvetica"/>
          <w:sz w:val="20"/>
          <w:szCs w:val="20"/>
        </w:rPr>
        <w:t xml:space="preserve">The winner, at the end of the tournament, will have accumulated more points. </w:t>
      </w:r>
    </w:p>
    <w:p w14:paraId="4DFF870B" w14:textId="77777777" w:rsidR="00F12758" w:rsidRDefault="00F12758" w:rsidP="00F12758">
      <w:pPr>
        <w:ind w:firstLine="284"/>
        <w:rPr>
          <w:rFonts w:ascii="Helvetica" w:hAnsi="Helvetica"/>
          <w:sz w:val="20"/>
          <w:szCs w:val="20"/>
        </w:rPr>
      </w:pPr>
    </w:p>
    <w:p w14:paraId="4958A065" w14:textId="1B61BDAD" w:rsidR="00F12758" w:rsidRDefault="00F12758" w:rsidP="00F12758">
      <w:pPr>
        <w:pStyle w:val="Titolo3"/>
        <w:rPr>
          <w:rFonts w:ascii="Helvetica" w:hAnsi="Helvetica"/>
        </w:rPr>
      </w:pPr>
      <w:r>
        <w:rPr>
          <w:rFonts w:ascii="Helvetica" w:hAnsi="Helvetica"/>
        </w:rPr>
        <w:t>Organizational rules</w:t>
      </w:r>
    </w:p>
    <w:p w14:paraId="465678CE" w14:textId="0FB64787" w:rsidR="00F12758" w:rsidRDefault="00F12758" w:rsidP="00F12758">
      <w:pPr>
        <w:ind w:firstLine="284"/>
        <w:rPr>
          <w:rFonts w:ascii="Helvetica" w:hAnsi="Helvetica"/>
          <w:sz w:val="20"/>
          <w:szCs w:val="20"/>
        </w:rPr>
      </w:pPr>
      <w:r w:rsidRPr="00F12758">
        <w:rPr>
          <w:rFonts w:ascii="Helvetica" w:hAnsi="Helvetica"/>
          <w:sz w:val="20"/>
          <w:szCs w:val="20"/>
        </w:rPr>
        <w:t xml:space="preserve">The Organization reserves the right to adjust these rules by giving timely notice. </w:t>
      </w:r>
    </w:p>
    <w:p w14:paraId="43472B0C" w14:textId="66CA8516" w:rsidR="00F12758" w:rsidRDefault="00F12758">
      <w:pPr>
        <w:rPr>
          <w:rFonts w:ascii="Helvetica" w:hAnsi="Helvetica"/>
          <w:sz w:val="20"/>
          <w:szCs w:val="20"/>
        </w:rPr>
      </w:pPr>
      <w:r>
        <w:rPr>
          <w:rFonts w:ascii="Helvetica" w:hAnsi="Helvetica"/>
          <w:sz w:val="20"/>
          <w:szCs w:val="20"/>
        </w:rPr>
        <w:br w:type="page"/>
      </w:r>
    </w:p>
    <w:p w14:paraId="02609DA6" w14:textId="2CFA6A59" w:rsidR="009C7C8D" w:rsidRDefault="004102D7" w:rsidP="004102D7">
      <w:pPr>
        <w:pStyle w:val="Titolo"/>
        <w:jc w:val="center"/>
        <w:rPr>
          <w:rFonts w:ascii="Helvetica" w:hAnsi="Helvetica"/>
          <w:sz w:val="36"/>
          <w:szCs w:val="36"/>
        </w:rPr>
      </w:pPr>
      <w:r w:rsidRPr="004102D7">
        <w:rPr>
          <w:rFonts w:ascii="Helvetica" w:hAnsi="Helvetica"/>
          <w:sz w:val="36"/>
          <w:szCs w:val="36"/>
        </w:rPr>
        <w:lastRenderedPageBreak/>
        <w:t>DOG FIGHTER SCENARIO</w:t>
      </w:r>
    </w:p>
    <w:p w14:paraId="3881ADE3" w14:textId="77777777" w:rsidR="004102D7" w:rsidRDefault="004102D7" w:rsidP="004102D7"/>
    <w:p w14:paraId="32490CD8" w14:textId="377E75F6" w:rsidR="004102D7" w:rsidRDefault="004102D7" w:rsidP="004102D7">
      <w:pPr>
        <w:rPr>
          <w:rFonts w:ascii="Helvetica" w:hAnsi="Helvetica"/>
          <w:sz w:val="20"/>
          <w:szCs w:val="20"/>
        </w:rPr>
      </w:pPr>
      <w:r w:rsidRPr="004102D7">
        <w:rPr>
          <w:rStyle w:val="Titolo3Carattere"/>
          <w:rFonts w:ascii="Helvetica" w:hAnsi="Helvetica"/>
        </w:rPr>
        <w:t>Match rules</w:t>
      </w:r>
    </w:p>
    <w:p w14:paraId="0CC4FE4A" w14:textId="330718A4" w:rsidR="004102D7" w:rsidRPr="004102D7" w:rsidRDefault="004102D7" w:rsidP="004102D7">
      <w:pPr>
        <w:ind w:firstLine="284"/>
        <w:rPr>
          <w:rFonts w:ascii="Helvetica" w:hAnsi="Helvetica"/>
          <w:sz w:val="20"/>
          <w:szCs w:val="20"/>
        </w:rPr>
      </w:pPr>
      <w:r w:rsidRPr="004102D7">
        <w:rPr>
          <w:rFonts w:ascii="Helvetica" w:hAnsi="Helvetica"/>
          <w:sz w:val="20"/>
          <w:szCs w:val="20"/>
        </w:rPr>
        <w:t>Starting position is with teams lined up along the opposite sides of the table, with the planes roughly equidistant from each other and from the sides of the table, the airplane cards with the back side</w:t>
      </w:r>
      <w:r>
        <w:rPr>
          <w:rFonts w:ascii="Helvetica" w:hAnsi="Helvetica"/>
          <w:sz w:val="20"/>
          <w:szCs w:val="20"/>
        </w:rPr>
        <w:t xml:space="preserve"> </w:t>
      </w:r>
      <w:r w:rsidRPr="004102D7">
        <w:rPr>
          <w:rFonts w:ascii="Helvetica" w:hAnsi="Helvetica"/>
          <w:sz w:val="20"/>
          <w:szCs w:val="20"/>
        </w:rPr>
        <w:t xml:space="preserve">touching the edge of the table along which they deploy. </w:t>
      </w:r>
    </w:p>
    <w:p w14:paraId="7C5C1620" w14:textId="70544C83" w:rsidR="004102D7" w:rsidRPr="004102D7" w:rsidRDefault="004102D7" w:rsidP="004102D7">
      <w:pPr>
        <w:ind w:firstLine="284"/>
        <w:rPr>
          <w:rFonts w:ascii="Helvetica" w:hAnsi="Helvetica"/>
          <w:sz w:val="20"/>
          <w:szCs w:val="20"/>
        </w:rPr>
      </w:pPr>
      <w:r w:rsidRPr="004102D7">
        <w:rPr>
          <w:rFonts w:ascii="Helvetica" w:hAnsi="Helvetica"/>
          <w:sz w:val="20"/>
          <w:szCs w:val="20"/>
        </w:rPr>
        <w:t>The match takes place with only the basic rules of the match Wings of Glory World War I version, as from page 1-10 of the rules in the Rules &amp; Accessories Pack or from page 1-16 of the Duel Pack. The only difference is that you don’t draw damage cards but you deal 3 damage every time you shoot at short range, 2 at long range. There are no explosions or jams. No optional or advanced rules of any kind are used. The winner of the match is the team that remains the master of the table when all</w:t>
      </w:r>
      <w:r>
        <w:rPr>
          <w:rFonts w:ascii="Helvetica" w:hAnsi="Helvetica"/>
          <w:sz w:val="20"/>
          <w:szCs w:val="20"/>
        </w:rPr>
        <w:t xml:space="preserve"> </w:t>
      </w:r>
      <w:r w:rsidRPr="004102D7">
        <w:rPr>
          <w:rFonts w:ascii="Helvetica" w:hAnsi="Helvetica"/>
          <w:sz w:val="20"/>
          <w:szCs w:val="20"/>
        </w:rPr>
        <w:t xml:space="preserve">opponents have been eliminated or have left the table. </w:t>
      </w:r>
    </w:p>
    <w:p w14:paraId="635D1935" w14:textId="77777777" w:rsidR="004102D7" w:rsidRPr="004102D7" w:rsidRDefault="004102D7" w:rsidP="004102D7"/>
    <w:p w14:paraId="50A2241F" w14:textId="77508D2E" w:rsidR="004102D7" w:rsidRDefault="004102D7" w:rsidP="004102D7">
      <w:pPr>
        <w:rPr>
          <w:rFonts w:ascii="Helvetica" w:hAnsi="Helvetica"/>
          <w:sz w:val="20"/>
          <w:szCs w:val="20"/>
        </w:rPr>
      </w:pPr>
      <w:r w:rsidRPr="004102D7">
        <w:rPr>
          <w:rStyle w:val="Titolo3Carattere"/>
          <w:rFonts w:ascii="Helvetica" w:hAnsi="Helvetica"/>
        </w:rPr>
        <w:t>Match report</w:t>
      </w:r>
    </w:p>
    <w:p w14:paraId="1E032AC4" w14:textId="4064E6AB" w:rsidR="004102D7" w:rsidRPr="004102D7" w:rsidRDefault="004102D7" w:rsidP="004102D7">
      <w:pPr>
        <w:ind w:firstLine="284"/>
        <w:rPr>
          <w:rFonts w:ascii="Helvetica" w:hAnsi="Helvetica"/>
          <w:sz w:val="20"/>
          <w:szCs w:val="20"/>
        </w:rPr>
      </w:pPr>
      <w:r w:rsidRPr="004102D7">
        <w:rPr>
          <w:rFonts w:ascii="Helvetica" w:hAnsi="Helvetica"/>
          <w:sz w:val="20"/>
          <w:szCs w:val="20"/>
        </w:rPr>
        <w:t xml:space="preserve">For each match will be filled a card where each player will mark the aircraft used, the individual tournament score achieved, whether it is part of the winning team or defeat, the number of planes shot down, whether it was shot down or left the field. </w:t>
      </w:r>
    </w:p>
    <w:p w14:paraId="7A8C6CF4" w14:textId="77777777" w:rsidR="004102D7" w:rsidRPr="004102D7" w:rsidRDefault="004102D7" w:rsidP="004102D7">
      <w:pPr>
        <w:ind w:firstLine="284"/>
        <w:rPr>
          <w:rFonts w:ascii="Helvetica" w:hAnsi="Helvetica"/>
          <w:sz w:val="20"/>
          <w:szCs w:val="20"/>
        </w:rPr>
      </w:pPr>
      <w:r w:rsidRPr="004102D7">
        <w:rPr>
          <w:rFonts w:ascii="Helvetica" w:hAnsi="Helvetica"/>
          <w:sz w:val="20"/>
          <w:szCs w:val="20"/>
        </w:rPr>
        <w:t xml:space="preserve">For each player there will also be a space to score as the damage suffered, entering in each box corresponding to a point of damage the identification number of the player who inflicted it. </w:t>
      </w:r>
    </w:p>
    <w:p w14:paraId="6EDD83EC" w14:textId="77777777" w:rsidR="004102D7" w:rsidRPr="004102D7" w:rsidRDefault="004102D7" w:rsidP="004102D7"/>
    <w:p w14:paraId="56812A85" w14:textId="34490DE7" w:rsidR="004102D7" w:rsidRPr="004102D7" w:rsidRDefault="004102D7" w:rsidP="004102D7">
      <w:pPr>
        <w:rPr>
          <w:rStyle w:val="Titolo3Carattere"/>
          <w:rFonts w:ascii="Helvetica" w:hAnsi="Helvetica"/>
        </w:rPr>
      </w:pPr>
      <w:r w:rsidRPr="004102D7">
        <w:rPr>
          <w:rStyle w:val="Titolo3Carattere"/>
          <w:rFonts w:ascii="Helvetica" w:hAnsi="Helvetica"/>
        </w:rPr>
        <w:t>Match score</w:t>
      </w:r>
    </w:p>
    <w:p w14:paraId="783CBEFA" w14:textId="79F210F3" w:rsidR="004102D7" w:rsidRPr="004102D7" w:rsidRDefault="004102D7" w:rsidP="004102D7">
      <w:pPr>
        <w:ind w:firstLine="284"/>
        <w:rPr>
          <w:rFonts w:ascii="Helvetica" w:hAnsi="Helvetica"/>
          <w:sz w:val="20"/>
          <w:szCs w:val="20"/>
        </w:rPr>
      </w:pPr>
      <w:r w:rsidRPr="004102D7">
        <w:rPr>
          <w:rFonts w:ascii="Helvetica" w:hAnsi="Helvetica"/>
          <w:sz w:val="20"/>
          <w:szCs w:val="20"/>
        </w:rPr>
        <w:t xml:space="preserve">The tournament score is individual and given as follows at the end of each match: </w:t>
      </w:r>
    </w:p>
    <w:p w14:paraId="4D778411" w14:textId="42A9E348" w:rsidR="004102D7" w:rsidRPr="004102D7" w:rsidRDefault="004102D7" w:rsidP="004102D7">
      <w:pPr>
        <w:pStyle w:val="Paragrafoelenco"/>
        <w:numPr>
          <w:ilvl w:val="0"/>
          <w:numId w:val="2"/>
        </w:numPr>
        <w:rPr>
          <w:rFonts w:ascii="Helvetica" w:hAnsi="Helvetica"/>
          <w:sz w:val="20"/>
          <w:szCs w:val="20"/>
        </w:rPr>
      </w:pPr>
      <w:r w:rsidRPr="004102D7">
        <w:rPr>
          <w:rFonts w:ascii="Helvetica" w:hAnsi="Helvetica"/>
          <w:sz w:val="20"/>
          <w:szCs w:val="20"/>
        </w:rPr>
        <w:t xml:space="preserve">10 points for each match in which the player belongs to the winning team. </w:t>
      </w:r>
    </w:p>
    <w:p w14:paraId="7D1254C4" w14:textId="4ABECDC8" w:rsidR="004102D7" w:rsidRPr="004102D7" w:rsidRDefault="004102D7" w:rsidP="004102D7">
      <w:pPr>
        <w:pStyle w:val="Paragrafoelenco"/>
        <w:numPr>
          <w:ilvl w:val="0"/>
          <w:numId w:val="2"/>
        </w:numPr>
        <w:rPr>
          <w:rFonts w:ascii="Helvetica" w:hAnsi="Helvetica"/>
          <w:sz w:val="20"/>
          <w:szCs w:val="20"/>
        </w:rPr>
      </w:pPr>
      <w:r w:rsidRPr="004102D7">
        <w:rPr>
          <w:rFonts w:ascii="Helvetica" w:hAnsi="Helvetica"/>
          <w:sz w:val="20"/>
          <w:szCs w:val="20"/>
        </w:rPr>
        <w:t xml:space="preserve">1 point for each damage point inflicted to an enemy plane. </w:t>
      </w:r>
    </w:p>
    <w:p w14:paraId="184A2F7D" w14:textId="5D4CDDEE" w:rsidR="004102D7" w:rsidRPr="004102D7" w:rsidRDefault="004102D7" w:rsidP="004102D7">
      <w:pPr>
        <w:pStyle w:val="Paragrafoelenco"/>
        <w:numPr>
          <w:ilvl w:val="0"/>
          <w:numId w:val="2"/>
        </w:numPr>
        <w:rPr>
          <w:rFonts w:ascii="Helvetica" w:hAnsi="Helvetica"/>
          <w:sz w:val="20"/>
          <w:szCs w:val="20"/>
        </w:rPr>
      </w:pPr>
      <w:r w:rsidRPr="004102D7">
        <w:rPr>
          <w:rFonts w:ascii="Helvetica" w:hAnsi="Helvetica"/>
          <w:sz w:val="20"/>
          <w:szCs w:val="20"/>
        </w:rPr>
        <w:t xml:space="preserve">5 points for each plane shot down; consider the last shot, and if a plane goes down  because it is hit by more than one plane in the same phase consider it as shot down by each of them. </w:t>
      </w:r>
    </w:p>
    <w:p w14:paraId="710C8422" w14:textId="5E63F44E" w:rsidR="004102D7" w:rsidRPr="004102D7" w:rsidRDefault="004102D7" w:rsidP="004102D7">
      <w:pPr>
        <w:pStyle w:val="Paragrafoelenco"/>
        <w:numPr>
          <w:ilvl w:val="0"/>
          <w:numId w:val="2"/>
        </w:numPr>
        <w:rPr>
          <w:rFonts w:ascii="Helvetica" w:hAnsi="Helvetica"/>
          <w:sz w:val="20"/>
          <w:szCs w:val="20"/>
        </w:rPr>
      </w:pPr>
      <w:r w:rsidRPr="004102D7">
        <w:rPr>
          <w:rFonts w:ascii="Helvetica" w:hAnsi="Helvetica"/>
          <w:sz w:val="20"/>
          <w:szCs w:val="20"/>
        </w:rPr>
        <w:t xml:space="preserve">-10 if shot down. </w:t>
      </w:r>
    </w:p>
    <w:p w14:paraId="0835EF43" w14:textId="275E51A6" w:rsidR="004102D7" w:rsidRPr="004102D7" w:rsidRDefault="004102D7" w:rsidP="004102D7">
      <w:pPr>
        <w:pStyle w:val="Paragrafoelenco"/>
        <w:numPr>
          <w:ilvl w:val="0"/>
          <w:numId w:val="2"/>
        </w:numPr>
        <w:rPr>
          <w:rFonts w:ascii="Helvetica" w:hAnsi="Helvetica"/>
          <w:sz w:val="20"/>
          <w:szCs w:val="20"/>
        </w:rPr>
      </w:pPr>
      <w:r w:rsidRPr="004102D7">
        <w:rPr>
          <w:rFonts w:ascii="Helvetica" w:hAnsi="Helvetica"/>
          <w:sz w:val="20"/>
          <w:szCs w:val="20"/>
        </w:rPr>
        <w:t xml:space="preserve">-20 if exiting the table with the central dot of the plane, abandoning the match. </w:t>
      </w:r>
    </w:p>
    <w:p w14:paraId="7A000647" w14:textId="77777777" w:rsidR="004102D7" w:rsidRPr="004102D7" w:rsidRDefault="004102D7" w:rsidP="004102D7"/>
    <w:p w14:paraId="60AC5765" w14:textId="4EA1B580" w:rsidR="004102D7" w:rsidRDefault="004102D7" w:rsidP="004102D7">
      <w:pPr>
        <w:rPr>
          <w:rFonts w:ascii="Helvetica" w:hAnsi="Helvetica"/>
          <w:sz w:val="20"/>
          <w:szCs w:val="20"/>
        </w:rPr>
      </w:pPr>
      <w:r w:rsidRPr="004102D7">
        <w:rPr>
          <w:rStyle w:val="Titolo3Carattere"/>
          <w:rFonts w:ascii="Helvetica" w:hAnsi="Helvetica"/>
        </w:rPr>
        <w:t>Time limit</w:t>
      </w:r>
    </w:p>
    <w:p w14:paraId="3085EB18" w14:textId="1F38CA0F" w:rsidR="004102D7" w:rsidRPr="004102D7" w:rsidRDefault="004102D7" w:rsidP="004102D7">
      <w:pPr>
        <w:ind w:firstLine="284"/>
        <w:rPr>
          <w:rFonts w:ascii="Helvetica" w:eastAsiaTheme="majorEastAsia" w:hAnsi="Helvetica" w:cstheme="majorBidi"/>
          <w:color w:val="2F5496" w:themeColor="accent1" w:themeShade="BF"/>
          <w:sz w:val="28"/>
          <w:szCs w:val="28"/>
        </w:rPr>
      </w:pPr>
      <w:r w:rsidRPr="004102D7">
        <w:rPr>
          <w:rFonts w:ascii="Helvetica" w:hAnsi="Helvetica"/>
          <w:sz w:val="20"/>
          <w:szCs w:val="20"/>
        </w:rPr>
        <w:t xml:space="preserve">If there are organization needs, the match can be limited to a specific amount of time and in any case to no less than 45 minutes of effective play. When the limit is reached, complete the turn planned. If at the end of the match there are planes of both sides still on the table, the victory goes to the team with the better sum of individual scores at the moment (excluding of course the 10 points for the winning team). In the event of a tie the victory will then go to the team with fewer planes shot down or left the field. In the event of ulterior tie, the team will win whose planes will have suffered in total less damage (consider shot down and exited planes for 16 points, no matter the real damage suffered). If it is still a draw, choose randomly the team that is promoted to the next turn. </w:t>
      </w:r>
    </w:p>
    <w:p w14:paraId="1F072CB7" w14:textId="7407EC59" w:rsidR="00F66B8B" w:rsidRDefault="00F66B8B">
      <w:r>
        <w:br w:type="page"/>
      </w:r>
    </w:p>
    <w:p w14:paraId="24810548" w14:textId="77777777" w:rsidR="00F66B8B" w:rsidRPr="00F66B8B" w:rsidRDefault="00F66B8B" w:rsidP="00F66B8B">
      <w:pPr>
        <w:pStyle w:val="Titolo"/>
        <w:jc w:val="center"/>
        <w:rPr>
          <w:rFonts w:ascii="Helvetica" w:hAnsi="Helvetica"/>
          <w:sz w:val="36"/>
          <w:szCs w:val="36"/>
        </w:rPr>
      </w:pPr>
      <w:r w:rsidRPr="00F66B8B">
        <w:rPr>
          <w:rFonts w:ascii="Helvetica" w:hAnsi="Helvetica"/>
          <w:sz w:val="36"/>
          <w:szCs w:val="36"/>
        </w:rPr>
        <w:lastRenderedPageBreak/>
        <w:t xml:space="preserve">BOMBING SCENARIO </w:t>
      </w:r>
    </w:p>
    <w:p w14:paraId="6F03183A" w14:textId="77777777" w:rsidR="004102D7" w:rsidRPr="00F66B8B" w:rsidRDefault="004102D7" w:rsidP="004102D7">
      <w:pPr>
        <w:rPr>
          <w:rFonts w:ascii="Helvetica" w:hAnsi="Helvetica"/>
          <w:sz w:val="20"/>
          <w:szCs w:val="20"/>
        </w:rPr>
      </w:pPr>
    </w:p>
    <w:p w14:paraId="2CE8EFD1" w14:textId="77777777" w:rsidR="00F66B8B" w:rsidRPr="00F66B8B" w:rsidRDefault="00F66B8B" w:rsidP="00F66B8B">
      <w:pPr>
        <w:rPr>
          <w:rStyle w:val="Titolo3Carattere"/>
        </w:rPr>
      </w:pPr>
      <w:r w:rsidRPr="00F66B8B">
        <w:rPr>
          <w:rStyle w:val="Titolo3Carattere"/>
        </w:rPr>
        <w:t>Match rules</w:t>
      </w:r>
    </w:p>
    <w:p w14:paraId="4AF53CA0" w14:textId="77777777" w:rsidR="00F66B8B" w:rsidRDefault="00F66B8B" w:rsidP="00F66B8B">
      <w:pPr>
        <w:ind w:firstLine="284"/>
        <w:rPr>
          <w:rFonts w:ascii="Helvetica" w:hAnsi="Helvetica"/>
          <w:sz w:val="20"/>
          <w:szCs w:val="20"/>
        </w:rPr>
      </w:pPr>
      <w:r w:rsidRPr="00F66B8B">
        <w:rPr>
          <w:rFonts w:ascii="Helvetica" w:hAnsi="Helvetica"/>
          <w:sz w:val="20"/>
          <w:szCs w:val="20"/>
        </w:rPr>
        <w:t>The organization determines the composition of the deployments. The Entente has fighters, the Central Empires two or more two-seater and fighters.</w:t>
      </w:r>
    </w:p>
    <w:p w14:paraId="3A4B104D" w14:textId="3D23ABA7" w:rsidR="00F66B8B" w:rsidRPr="00F66B8B" w:rsidRDefault="00F66B8B" w:rsidP="00F66B8B">
      <w:pPr>
        <w:ind w:firstLine="284"/>
        <w:rPr>
          <w:rFonts w:ascii="Helvetica" w:hAnsi="Helvetica"/>
          <w:sz w:val="20"/>
          <w:szCs w:val="20"/>
        </w:rPr>
      </w:pPr>
      <w:r w:rsidRPr="00F66B8B">
        <w:rPr>
          <w:rFonts w:ascii="Helvetica" w:hAnsi="Helvetica"/>
          <w:sz w:val="20"/>
          <w:szCs w:val="20"/>
        </w:rPr>
        <w:t xml:space="preserve">The same rules are used as in the hunting scenario, but the two-seater shoots both in the front and rear shooting cones, dealing 1 point of long-range damage and 2 short-range damage. </w:t>
      </w:r>
    </w:p>
    <w:p w14:paraId="6CBD2FEA" w14:textId="77777777" w:rsidR="00F66B8B" w:rsidRPr="00F66B8B" w:rsidRDefault="00F66B8B" w:rsidP="00F66B8B">
      <w:pPr>
        <w:ind w:firstLine="284"/>
        <w:rPr>
          <w:rFonts w:ascii="Helvetica" w:hAnsi="Helvetica"/>
          <w:sz w:val="20"/>
          <w:szCs w:val="20"/>
        </w:rPr>
      </w:pPr>
      <w:r w:rsidRPr="00F66B8B">
        <w:rPr>
          <w:rFonts w:ascii="Helvetica" w:hAnsi="Helvetica"/>
          <w:sz w:val="20"/>
          <w:szCs w:val="20"/>
        </w:rPr>
        <w:t xml:space="preserve">Each two-seater has a single payload of bombs and a camera. </w:t>
      </w:r>
    </w:p>
    <w:p w14:paraId="30E40AF6" w14:textId="4E050F5D" w:rsidR="00F66B8B" w:rsidRPr="00F66B8B" w:rsidRDefault="00F66B8B" w:rsidP="00F66B8B">
      <w:pPr>
        <w:ind w:firstLine="284"/>
        <w:rPr>
          <w:rFonts w:ascii="Helvetica" w:hAnsi="Helvetica"/>
          <w:sz w:val="20"/>
          <w:szCs w:val="20"/>
        </w:rPr>
      </w:pPr>
      <w:r w:rsidRPr="00F66B8B">
        <w:rPr>
          <w:rFonts w:ascii="Helvetica" w:hAnsi="Helvetica"/>
          <w:sz w:val="20"/>
          <w:szCs w:val="20"/>
        </w:rPr>
        <w:t xml:space="preserve">There are as many targets as two-seaters. Half of them </w:t>
      </w:r>
      <w:r w:rsidR="00407FB4">
        <w:rPr>
          <w:rFonts w:ascii="Helvetica" w:hAnsi="Helvetica"/>
          <w:sz w:val="20"/>
          <w:szCs w:val="20"/>
        </w:rPr>
        <w:t xml:space="preserve">(rounded down) </w:t>
      </w:r>
      <w:r w:rsidRPr="00F66B8B">
        <w:rPr>
          <w:rFonts w:ascii="Helvetica" w:hAnsi="Helvetica"/>
          <w:sz w:val="20"/>
          <w:szCs w:val="20"/>
        </w:rPr>
        <w:t xml:space="preserve">will have a hospital card adjacent to them, in the direction of the front. </w:t>
      </w:r>
    </w:p>
    <w:p w14:paraId="378548DF" w14:textId="4722164C" w:rsidR="00F66B8B" w:rsidRPr="00F66B8B" w:rsidRDefault="00F66B8B" w:rsidP="00F66B8B">
      <w:pPr>
        <w:ind w:firstLine="284"/>
        <w:rPr>
          <w:rFonts w:ascii="Helvetica" w:hAnsi="Helvetica"/>
          <w:sz w:val="20"/>
          <w:szCs w:val="20"/>
        </w:rPr>
      </w:pPr>
      <w:r w:rsidRPr="00F66B8B">
        <w:rPr>
          <w:rFonts w:ascii="Helvetica" w:hAnsi="Helvetica"/>
          <w:sz w:val="20"/>
          <w:szCs w:val="20"/>
        </w:rPr>
        <w:t xml:space="preserve">To claim additional points, photos must be taken at targets damaged or destroyed in the final state of the match (if you photograph a damaged target and this is later destroyed the photos are not worth points), at least three steps must be taken after the target has been hit and the two-seater that takes it must exit from its side of the table. A </w:t>
      </w:r>
      <w:proofErr w:type="spellStart"/>
      <w:r w:rsidRPr="00F66B8B">
        <w:rPr>
          <w:rFonts w:ascii="Helvetica" w:hAnsi="Helvetica"/>
          <w:sz w:val="20"/>
          <w:szCs w:val="20"/>
        </w:rPr>
        <w:t>same</w:t>
      </w:r>
      <w:proofErr w:type="spellEnd"/>
      <w:r w:rsidRPr="00F66B8B">
        <w:rPr>
          <w:rFonts w:ascii="Helvetica" w:hAnsi="Helvetica"/>
          <w:sz w:val="20"/>
          <w:szCs w:val="20"/>
        </w:rPr>
        <w:t xml:space="preserve"> </w:t>
      </w:r>
      <w:proofErr w:type="spellStart"/>
      <w:r w:rsidRPr="00F66B8B">
        <w:rPr>
          <w:rFonts w:ascii="Helvetica" w:hAnsi="Helvetica"/>
          <w:sz w:val="20"/>
          <w:szCs w:val="20"/>
        </w:rPr>
        <w:t>two-seater</w:t>
      </w:r>
      <w:proofErr w:type="spellEnd"/>
      <w:r w:rsidRPr="00F66B8B">
        <w:rPr>
          <w:rFonts w:ascii="Helvetica" w:hAnsi="Helvetica"/>
          <w:sz w:val="20"/>
          <w:szCs w:val="20"/>
        </w:rPr>
        <w:t xml:space="preserve"> can </w:t>
      </w:r>
      <w:proofErr w:type="spellStart"/>
      <w:r w:rsidRPr="00F66B8B">
        <w:rPr>
          <w:rFonts w:ascii="Helvetica" w:hAnsi="Helvetica"/>
          <w:sz w:val="20"/>
          <w:szCs w:val="20"/>
        </w:rPr>
        <w:t>photograph</w:t>
      </w:r>
      <w:proofErr w:type="spellEnd"/>
      <w:r w:rsidRPr="00F66B8B">
        <w:rPr>
          <w:rFonts w:ascii="Helvetica" w:hAnsi="Helvetica"/>
          <w:sz w:val="20"/>
          <w:szCs w:val="20"/>
        </w:rPr>
        <w:t xml:space="preserve"> multiple targets. </w:t>
      </w:r>
    </w:p>
    <w:p w14:paraId="0F49741F" w14:textId="77777777" w:rsidR="00F66B8B" w:rsidRPr="00F66B8B" w:rsidRDefault="00F66B8B" w:rsidP="00F66B8B">
      <w:pPr>
        <w:ind w:firstLine="284"/>
        <w:rPr>
          <w:rFonts w:ascii="Helvetica" w:hAnsi="Helvetica"/>
          <w:sz w:val="20"/>
          <w:szCs w:val="20"/>
        </w:rPr>
      </w:pPr>
      <w:r w:rsidRPr="00F66B8B">
        <w:rPr>
          <w:rFonts w:ascii="Helvetica" w:hAnsi="Helvetica"/>
          <w:sz w:val="20"/>
          <w:szCs w:val="20"/>
        </w:rPr>
        <w:t xml:space="preserve">If all Entente fighters are eliminated and all bomb loads are dropped, the match ends immediately; if there are still two-seaters on the field, the targets are considered to be photographed successfully. </w:t>
      </w:r>
    </w:p>
    <w:p w14:paraId="6858960D" w14:textId="77777777" w:rsidR="00F66B8B" w:rsidRDefault="00F66B8B" w:rsidP="00F66B8B">
      <w:pPr>
        <w:rPr>
          <w:rFonts w:ascii="Helvetica" w:hAnsi="Helvetica"/>
          <w:sz w:val="20"/>
          <w:szCs w:val="20"/>
        </w:rPr>
      </w:pPr>
    </w:p>
    <w:p w14:paraId="3F7F404B" w14:textId="77777777" w:rsidR="00F66B8B" w:rsidRPr="00F66B8B" w:rsidRDefault="00F66B8B" w:rsidP="00F66B8B">
      <w:pPr>
        <w:rPr>
          <w:rStyle w:val="Titolo3Carattere"/>
        </w:rPr>
      </w:pPr>
      <w:r w:rsidRPr="00F66B8B">
        <w:rPr>
          <w:rStyle w:val="Titolo3Carattere"/>
        </w:rPr>
        <w:t>Match score</w:t>
      </w:r>
    </w:p>
    <w:p w14:paraId="62D7D59A" w14:textId="1C7D043B" w:rsidR="00F66B8B" w:rsidRDefault="00F66B8B" w:rsidP="00F66B8B">
      <w:pPr>
        <w:ind w:firstLine="284"/>
        <w:rPr>
          <w:rFonts w:ascii="Helvetica" w:hAnsi="Helvetica"/>
          <w:sz w:val="20"/>
          <w:szCs w:val="20"/>
        </w:rPr>
      </w:pPr>
      <w:r w:rsidRPr="00F66B8B">
        <w:rPr>
          <w:rFonts w:ascii="Helvetica" w:hAnsi="Helvetica"/>
          <w:sz w:val="20"/>
          <w:szCs w:val="20"/>
        </w:rPr>
        <w:t>The score is team based and awarded to each member who composes it as an individual score.</w:t>
      </w:r>
    </w:p>
    <w:p w14:paraId="2BE67DA4" w14:textId="77777777" w:rsidR="00F66B8B" w:rsidRDefault="00F66B8B" w:rsidP="00F66B8B">
      <w:pPr>
        <w:rPr>
          <w:rFonts w:ascii="Helvetica" w:hAnsi="Helvetica"/>
          <w:sz w:val="20"/>
          <w:szCs w:val="20"/>
        </w:rPr>
      </w:pPr>
    </w:p>
    <w:p w14:paraId="4D2C156F" w14:textId="0D2A5408" w:rsidR="00F66B8B" w:rsidRPr="00F66B8B" w:rsidRDefault="00F66B8B" w:rsidP="00F66B8B">
      <w:pPr>
        <w:rPr>
          <w:rStyle w:val="Titolo3Carattere"/>
        </w:rPr>
      </w:pPr>
      <w:r w:rsidRPr="00F66B8B">
        <w:rPr>
          <w:rStyle w:val="Titolo3Carattere"/>
        </w:rPr>
        <w:t xml:space="preserve">Score of the Central Empires </w:t>
      </w:r>
    </w:p>
    <w:p w14:paraId="2F3F0F87" w14:textId="1023AFDC" w:rsidR="00F66B8B" w:rsidRPr="00F66B8B" w:rsidRDefault="00F66B8B" w:rsidP="00F66B8B">
      <w:pPr>
        <w:pStyle w:val="Paragrafoelenco"/>
        <w:numPr>
          <w:ilvl w:val="0"/>
          <w:numId w:val="2"/>
        </w:numPr>
        <w:ind w:left="709" w:hanging="349"/>
        <w:rPr>
          <w:rFonts w:ascii="Helvetica" w:hAnsi="Helvetica"/>
          <w:sz w:val="20"/>
          <w:szCs w:val="20"/>
        </w:rPr>
      </w:pPr>
      <w:r w:rsidRPr="00F66B8B">
        <w:rPr>
          <w:rFonts w:ascii="Helvetica" w:hAnsi="Helvetica"/>
          <w:sz w:val="20"/>
          <w:szCs w:val="20"/>
        </w:rPr>
        <w:t xml:space="preserve">8 points for each target destroyed by bombs (a load of bombs covering the central point or two loads hitting without covering the central point). </w:t>
      </w:r>
    </w:p>
    <w:p w14:paraId="21437D78" w14:textId="54241673" w:rsidR="00F66B8B" w:rsidRPr="00F66B8B" w:rsidRDefault="00F66B8B" w:rsidP="00F66B8B">
      <w:pPr>
        <w:pStyle w:val="Paragrafoelenco"/>
        <w:numPr>
          <w:ilvl w:val="0"/>
          <w:numId w:val="2"/>
        </w:numPr>
        <w:ind w:left="709" w:hanging="349"/>
        <w:rPr>
          <w:rFonts w:ascii="Helvetica" w:hAnsi="Helvetica"/>
          <w:sz w:val="20"/>
          <w:szCs w:val="20"/>
        </w:rPr>
      </w:pPr>
      <w:r w:rsidRPr="00F66B8B">
        <w:rPr>
          <w:rFonts w:ascii="Helvetica" w:hAnsi="Helvetica"/>
          <w:sz w:val="20"/>
          <w:szCs w:val="20"/>
        </w:rPr>
        <w:t xml:space="preserve">4 points for each target damaged by bombs (a load of bombs that hits without covering the central point). </w:t>
      </w:r>
    </w:p>
    <w:p w14:paraId="35312CC0" w14:textId="3984005F" w:rsidR="00F66B8B" w:rsidRPr="00F66B8B" w:rsidRDefault="00F66B8B" w:rsidP="00F66B8B">
      <w:pPr>
        <w:pStyle w:val="Paragrafoelenco"/>
        <w:numPr>
          <w:ilvl w:val="0"/>
          <w:numId w:val="2"/>
        </w:numPr>
        <w:ind w:left="709" w:hanging="349"/>
        <w:rPr>
          <w:rFonts w:ascii="Helvetica" w:hAnsi="Helvetica"/>
          <w:sz w:val="20"/>
          <w:szCs w:val="20"/>
        </w:rPr>
      </w:pPr>
      <w:r w:rsidRPr="00F66B8B">
        <w:rPr>
          <w:rFonts w:ascii="Helvetica" w:hAnsi="Helvetica"/>
          <w:sz w:val="20"/>
          <w:szCs w:val="20"/>
        </w:rPr>
        <w:t xml:space="preserve">-2 points for each target not destroyed or damaged at the end of the match. </w:t>
      </w:r>
    </w:p>
    <w:p w14:paraId="3A8E9885" w14:textId="6F3187C6" w:rsidR="00F66B8B" w:rsidRPr="00F66B8B" w:rsidRDefault="00F66B8B" w:rsidP="00F66B8B">
      <w:pPr>
        <w:pStyle w:val="Paragrafoelenco"/>
        <w:numPr>
          <w:ilvl w:val="0"/>
          <w:numId w:val="2"/>
        </w:numPr>
        <w:ind w:left="709" w:hanging="349"/>
        <w:rPr>
          <w:rFonts w:ascii="Helvetica" w:hAnsi="Helvetica"/>
          <w:sz w:val="20"/>
          <w:szCs w:val="20"/>
        </w:rPr>
      </w:pPr>
      <w:r w:rsidRPr="00F66B8B">
        <w:rPr>
          <w:rFonts w:ascii="Helvetica" w:hAnsi="Helvetica"/>
          <w:sz w:val="20"/>
          <w:szCs w:val="20"/>
        </w:rPr>
        <w:t xml:space="preserve">-10 for each load on bombs hitting the Hospital card </w:t>
      </w:r>
    </w:p>
    <w:p w14:paraId="0B7DE6D5" w14:textId="5D964F0B" w:rsidR="00F66B8B" w:rsidRPr="00F66B8B" w:rsidRDefault="00F66B8B" w:rsidP="00F66B8B">
      <w:pPr>
        <w:pStyle w:val="Paragrafoelenco"/>
        <w:numPr>
          <w:ilvl w:val="0"/>
          <w:numId w:val="2"/>
        </w:numPr>
        <w:ind w:left="709" w:hanging="349"/>
        <w:rPr>
          <w:rFonts w:ascii="Helvetica" w:hAnsi="Helvetica"/>
          <w:sz w:val="20"/>
          <w:szCs w:val="20"/>
        </w:rPr>
      </w:pPr>
      <w:r w:rsidRPr="00F66B8B">
        <w:rPr>
          <w:rFonts w:ascii="Helvetica" w:hAnsi="Helvetica"/>
          <w:sz w:val="20"/>
          <w:szCs w:val="20"/>
        </w:rPr>
        <w:t xml:space="preserve">5 points for each damaged or destroyed target whose photos you bring to the base. </w:t>
      </w:r>
    </w:p>
    <w:p w14:paraId="780D3BEA" w14:textId="3226DAE8" w:rsidR="00F66B8B" w:rsidRPr="00F66B8B" w:rsidRDefault="00F66B8B" w:rsidP="00F66B8B">
      <w:pPr>
        <w:pStyle w:val="Paragrafoelenco"/>
        <w:numPr>
          <w:ilvl w:val="0"/>
          <w:numId w:val="2"/>
        </w:numPr>
        <w:ind w:left="709" w:hanging="349"/>
        <w:rPr>
          <w:rFonts w:ascii="Helvetica" w:hAnsi="Helvetica"/>
          <w:sz w:val="20"/>
          <w:szCs w:val="20"/>
        </w:rPr>
      </w:pPr>
      <w:r w:rsidRPr="00F66B8B">
        <w:rPr>
          <w:rFonts w:ascii="Helvetica" w:hAnsi="Helvetica"/>
          <w:sz w:val="20"/>
          <w:szCs w:val="20"/>
        </w:rPr>
        <w:t xml:space="preserve">4 points for each enemy fighter shot down. </w:t>
      </w:r>
    </w:p>
    <w:p w14:paraId="2EC0653D" w14:textId="00F456C3" w:rsidR="00F66B8B" w:rsidRPr="00F66B8B" w:rsidRDefault="00F66B8B" w:rsidP="00F66B8B">
      <w:pPr>
        <w:pStyle w:val="Paragrafoelenco"/>
        <w:numPr>
          <w:ilvl w:val="0"/>
          <w:numId w:val="2"/>
        </w:numPr>
        <w:ind w:left="709" w:hanging="349"/>
        <w:rPr>
          <w:rFonts w:ascii="Helvetica" w:hAnsi="Helvetica"/>
          <w:sz w:val="20"/>
          <w:szCs w:val="20"/>
        </w:rPr>
      </w:pPr>
      <w:r w:rsidRPr="00F66B8B">
        <w:rPr>
          <w:rFonts w:ascii="Helvetica" w:hAnsi="Helvetica"/>
          <w:sz w:val="20"/>
          <w:szCs w:val="20"/>
        </w:rPr>
        <w:t xml:space="preserve">2 points for each surviving fighter. </w:t>
      </w:r>
    </w:p>
    <w:p w14:paraId="25F897EC" w14:textId="7C87BB2B" w:rsidR="00F66B8B" w:rsidRDefault="00F66B8B" w:rsidP="00F66B8B">
      <w:pPr>
        <w:pStyle w:val="Paragrafoelenco"/>
        <w:numPr>
          <w:ilvl w:val="0"/>
          <w:numId w:val="2"/>
        </w:numPr>
        <w:ind w:left="709" w:hanging="349"/>
        <w:rPr>
          <w:rFonts w:ascii="Helvetica" w:hAnsi="Helvetica"/>
          <w:sz w:val="20"/>
          <w:szCs w:val="20"/>
        </w:rPr>
      </w:pPr>
      <w:r w:rsidRPr="00F66B8B">
        <w:rPr>
          <w:rFonts w:ascii="Helvetica" w:hAnsi="Helvetica"/>
          <w:sz w:val="20"/>
          <w:szCs w:val="20"/>
        </w:rPr>
        <w:t xml:space="preserve">3 points for each surviving two-seater. </w:t>
      </w:r>
    </w:p>
    <w:p w14:paraId="32946C90" w14:textId="77777777" w:rsidR="00F66B8B" w:rsidRPr="00F66B8B" w:rsidRDefault="00F66B8B" w:rsidP="00F66B8B">
      <w:pPr>
        <w:pStyle w:val="Paragrafoelenco"/>
        <w:ind w:left="709"/>
        <w:rPr>
          <w:rFonts w:ascii="Helvetica" w:hAnsi="Helvetica"/>
          <w:sz w:val="20"/>
          <w:szCs w:val="20"/>
        </w:rPr>
      </w:pPr>
    </w:p>
    <w:p w14:paraId="4CE90C81" w14:textId="0315A343" w:rsidR="00F66B8B" w:rsidRPr="00F66B8B" w:rsidRDefault="00F66B8B" w:rsidP="00F66B8B">
      <w:pPr>
        <w:rPr>
          <w:rStyle w:val="Titolo3Carattere"/>
        </w:rPr>
      </w:pPr>
      <w:r w:rsidRPr="00F66B8B">
        <w:rPr>
          <w:rStyle w:val="Titolo3Carattere"/>
        </w:rPr>
        <w:t>Score of the Entente</w:t>
      </w:r>
    </w:p>
    <w:p w14:paraId="23918D8D" w14:textId="7EBEFEB1" w:rsidR="00F66B8B" w:rsidRPr="00F66B8B" w:rsidRDefault="00F66B8B" w:rsidP="00F66B8B">
      <w:pPr>
        <w:pStyle w:val="Paragrafoelenco"/>
        <w:numPr>
          <w:ilvl w:val="0"/>
          <w:numId w:val="6"/>
        </w:numPr>
        <w:ind w:left="709" w:hanging="349"/>
        <w:rPr>
          <w:rFonts w:ascii="Helvetica" w:hAnsi="Helvetica"/>
          <w:sz w:val="20"/>
          <w:szCs w:val="20"/>
        </w:rPr>
      </w:pPr>
      <w:r w:rsidRPr="00F66B8B">
        <w:rPr>
          <w:rFonts w:ascii="Helvetica" w:hAnsi="Helvetica"/>
          <w:sz w:val="20"/>
          <w:szCs w:val="20"/>
        </w:rPr>
        <w:t xml:space="preserve">5 points for each target not destroyed or damaged at the end of the match. </w:t>
      </w:r>
    </w:p>
    <w:p w14:paraId="21F02826" w14:textId="0DF41A96" w:rsidR="00F66B8B" w:rsidRPr="00F66B8B" w:rsidRDefault="00F66B8B" w:rsidP="00F66B8B">
      <w:pPr>
        <w:pStyle w:val="Paragrafoelenco"/>
        <w:numPr>
          <w:ilvl w:val="0"/>
          <w:numId w:val="6"/>
        </w:numPr>
        <w:ind w:left="709" w:hanging="349"/>
        <w:rPr>
          <w:rFonts w:ascii="Helvetica" w:hAnsi="Helvetica"/>
          <w:sz w:val="20"/>
          <w:szCs w:val="20"/>
        </w:rPr>
      </w:pPr>
      <w:r w:rsidRPr="00F66B8B">
        <w:rPr>
          <w:rFonts w:ascii="Helvetica" w:hAnsi="Helvetica"/>
          <w:sz w:val="20"/>
          <w:szCs w:val="20"/>
        </w:rPr>
        <w:t xml:space="preserve">4 points for each enemy fighter shot down. </w:t>
      </w:r>
    </w:p>
    <w:p w14:paraId="1541100D" w14:textId="09DA263B" w:rsidR="00F66B8B" w:rsidRPr="00F66B8B" w:rsidRDefault="00F66B8B" w:rsidP="00F66B8B">
      <w:pPr>
        <w:pStyle w:val="Paragrafoelenco"/>
        <w:numPr>
          <w:ilvl w:val="0"/>
          <w:numId w:val="6"/>
        </w:numPr>
        <w:ind w:left="709" w:hanging="349"/>
        <w:rPr>
          <w:rFonts w:ascii="Helvetica" w:hAnsi="Helvetica"/>
          <w:sz w:val="20"/>
          <w:szCs w:val="20"/>
        </w:rPr>
      </w:pPr>
      <w:r w:rsidRPr="00F66B8B">
        <w:rPr>
          <w:rFonts w:ascii="Helvetica" w:hAnsi="Helvetica"/>
          <w:sz w:val="20"/>
          <w:szCs w:val="20"/>
        </w:rPr>
        <w:t xml:space="preserve">5 points for each enemy two-seater shot down. </w:t>
      </w:r>
    </w:p>
    <w:p w14:paraId="7C1178D1" w14:textId="05ACB153" w:rsidR="00F66B8B" w:rsidRPr="00F66B8B" w:rsidRDefault="00F66B8B" w:rsidP="00F66B8B">
      <w:pPr>
        <w:pStyle w:val="Paragrafoelenco"/>
        <w:numPr>
          <w:ilvl w:val="0"/>
          <w:numId w:val="6"/>
        </w:numPr>
        <w:ind w:left="709" w:hanging="349"/>
        <w:rPr>
          <w:rFonts w:ascii="Helvetica" w:hAnsi="Helvetica"/>
          <w:sz w:val="20"/>
          <w:szCs w:val="20"/>
        </w:rPr>
      </w:pPr>
      <w:r w:rsidRPr="00F66B8B">
        <w:rPr>
          <w:rFonts w:ascii="Helvetica" w:hAnsi="Helvetica"/>
          <w:sz w:val="20"/>
          <w:szCs w:val="20"/>
        </w:rPr>
        <w:t xml:space="preserve">2 points for each surviving fighter. </w:t>
      </w:r>
    </w:p>
    <w:p w14:paraId="4D5A1553" w14:textId="701CC1EF" w:rsidR="00F66B8B" w:rsidRDefault="00F66B8B">
      <w:r>
        <w:br w:type="page"/>
      </w:r>
    </w:p>
    <w:p w14:paraId="3B751A76" w14:textId="77777777" w:rsidR="00E34BD1" w:rsidRPr="00E34BD1" w:rsidRDefault="00E34BD1" w:rsidP="00E34BD1">
      <w:pPr>
        <w:pStyle w:val="Titolo"/>
        <w:jc w:val="center"/>
        <w:rPr>
          <w:rFonts w:ascii="Helvetica" w:hAnsi="Helvetica"/>
          <w:sz w:val="36"/>
          <w:szCs w:val="36"/>
        </w:rPr>
      </w:pPr>
      <w:r w:rsidRPr="00E34BD1">
        <w:rPr>
          <w:rFonts w:ascii="Helvetica" w:hAnsi="Helvetica"/>
          <w:sz w:val="36"/>
          <w:szCs w:val="36"/>
        </w:rPr>
        <w:lastRenderedPageBreak/>
        <w:t xml:space="preserve">List of eligible aircraft </w:t>
      </w:r>
    </w:p>
    <w:p w14:paraId="1A48D53A" w14:textId="77777777" w:rsidR="00F66B8B" w:rsidRDefault="00F66B8B" w:rsidP="004102D7"/>
    <w:p w14:paraId="535B3C12" w14:textId="77777777" w:rsidR="00E34BD1" w:rsidRPr="00E34BD1" w:rsidRDefault="00E34BD1" w:rsidP="00E34BD1">
      <w:pPr>
        <w:rPr>
          <w:rStyle w:val="Titolo3Carattere"/>
        </w:rPr>
      </w:pPr>
      <w:r w:rsidRPr="00E34BD1">
        <w:rPr>
          <w:rStyle w:val="Titolo3Carattere"/>
        </w:rPr>
        <w:t xml:space="preserve">Central Empire fighter </w:t>
      </w:r>
    </w:p>
    <w:p w14:paraId="6E1C7273" w14:textId="276C4EA0"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Albatros D.Va </w:t>
      </w:r>
    </w:p>
    <w:p w14:paraId="545FA5E7" w14:textId="380CE12F"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Aviatik D.I </w:t>
      </w:r>
    </w:p>
    <w:p w14:paraId="746C7FFB" w14:textId="0F79570C"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Fokker Dr.I </w:t>
      </w:r>
    </w:p>
    <w:p w14:paraId="0176C410" w14:textId="6D92CDC8"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Pfalz D.III/D.IIIa </w:t>
      </w:r>
    </w:p>
    <w:p w14:paraId="444C414D" w14:textId="2F683386"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Fokker E.V </w:t>
      </w:r>
    </w:p>
    <w:p w14:paraId="3C71F640" w14:textId="32D05CF8"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Phönix D.I </w:t>
      </w:r>
    </w:p>
    <w:p w14:paraId="7B00BAEE" w14:textId="1F2A0C60"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Sopwith Camel (captured) </w:t>
      </w:r>
    </w:p>
    <w:p w14:paraId="661039D0" w14:textId="36DB4716"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Macchi M.5 (captured) </w:t>
      </w:r>
    </w:p>
    <w:p w14:paraId="5F0FDEEA" w14:textId="77777777" w:rsidR="00E34BD1" w:rsidRPr="00E34BD1" w:rsidRDefault="00E34BD1" w:rsidP="00E34BD1">
      <w:pPr>
        <w:ind w:left="720"/>
        <w:rPr>
          <w:rFonts w:ascii="Helvetica" w:hAnsi="Helvetica"/>
          <w:sz w:val="20"/>
          <w:szCs w:val="20"/>
        </w:rPr>
      </w:pPr>
    </w:p>
    <w:p w14:paraId="1786DC6C" w14:textId="77777777" w:rsidR="00E34BD1" w:rsidRPr="00E34BD1" w:rsidRDefault="00E34BD1" w:rsidP="00E34BD1">
      <w:pPr>
        <w:rPr>
          <w:rStyle w:val="Titolo3Carattere"/>
        </w:rPr>
      </w:pPr>
      <w:r w:rsidRPr="00E34BD1">
        <w:rPr>
          <w:rStyle w:val="Titolo3Carattere"/>
        </w:rPr>
        <w:t xml:space="preserve">Entente fighter </w:t>
      </w:r>
    </w:p>
    <w:p w14:paraId="2BC2D861" w14:textId="60174DAF"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Hanriot Hd.1 (Fire A) </w:t>
      </w:r>
    </w:p>
    <w:p w14:paraId="6CF3BD1B" w14:textId="21339F79"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Sopwith Camel </w:t>
      </w:r>
    </w:p>
    <w:p w14:paraId="5DAA93AB" w14:textId="7FDDE208"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Sopwith Triplane (Fire A) </w:t>
      </w:r>
    </w:p>
    <w:p w14:paraId="73EFDF4F" w14:textId="72D8FAA0"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SPAD XIII </w:t>
      </w:r>
    </w:p>
    <w:p w14:paraId="5456D1E2" w14:textId="7BD2E65C"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Macchi M.5 </w:t>
      </w:r>
    </w:p>
    <w:p w14:paraId="21BEB26E" w14:textId="502631ED"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Nieuport 28 </w:t>
      </w:r>
    </w:p>
    <w:p w14:paraId="2BCFEBF2" w14:textId="4F713380"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Raf Se.5 (not Se.5a) </w:t>
      </w:r>
    </w:p>
    <w:p w14:paraId="2847036C" w14:textId="77777777" w:rsidR="00E34BD1" w:rsidRPr="00E34BD1" w:rsidRDefault="00E34BD1" w:rsidP="00E34BD1">
      <w:pPr>
        <w:ind w:left="720"/>
        <w:rPr>
          <w:rFonts w:ascii="Helvetica" w:hAnsi="Helvetica"/>
          <w:sz w:val="20"/>
          <w:szCs w:val="20"/>
        </w:rPr>
      </w:pPr>
    </w:p>
    <w:p w14:paraId="629B6F6A" w14:textId="77777777" w:rsidR="00E34BD1" w:rsidRPr="00E34BD1" w:rsidRDefault="00E34BD1" w:rsidP="00E34BD1">
      <w:pPr>
        <w:rPr>
          <w:rStyle w:val="Titolo3Carattere"/>
        </w:rPr>
      </w:pPr>
      <w:r w:rsidRPr="00E34BD1">
        <w:rPr>
          <w:rStyle w:val="Titolo3Carattere"/>
        </w:rPr>
        <w:t xml:space="preserve">Central Empire two-seater </w:t>
      </w:r>
    </w:p>
    <w:p w14:paraId="000E20CF" w14:textId="5A32495E"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Rumpler C.IV </w:t>
      </w:r>
    </w:p>
    <w:p w14:paraId="390D5CDF" w14:textId="4812EA2D"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Albatros C.III </w:t>
      </w:r>
    </w:p>
    <w:p w14:paraId="50B0AF47" w14:textId="6499FA98" w:rsidR="00E34BD1" w:rsidRPr="00E34BD1" w:rsidRDefault="00E34BD1" w:rsidP="00E34BD1">
      <w:pPr>
        <w:pStyle w:val="Paragrafoelenco"/>
        <w:numPr>
          <w:ilvl w:val="0"/>
          <w:numId w:val="11"/>
        </w:numPr>
        <w:rPr>
          <w:rFonts w:ascii="Helvetica" w:hAnsi="Helvetica"/>
          <w:sz w:val="20"/>
          <w:szCs w:val="20"/>
        </w:rPr>
      </w:pPr>
      <w:r w:rsidRPr="00E34BD1">
        <w:rPr>
          <w:rFonts w:ascii="Helvetica" w:hAnsi="Helvetica"/>
          <w:sz w:val="20"/>
          <w:szCs w:val="20"/>
        </w:rPr>
        <w:t xml:space="preserve">Ufag C.I </w:t>
      </w:r>
    </w:p>
    <w:p w14:paraId="6A9FA1A0" w14:textId="77777777" w:rsidR="00E34BD1" w:rsidRPr="004102D7" w:rsidRDefault="00E34BD1" w:rsidP="00E34BD1"/>
    <w:sectPr w:rsidR="00E34BD1" w:rsidRPr="004102D7" w:rsidSect="008355DB">
      <w:headerReference w:type="default" r:id="rId7"/>
      <w:pgSz w:w="11901" w:h="16817"/>
      <w:pgMar w:top="2316" w:right="1389" w:bottom="955" w:left="1350" w:header="352" w:footer="578" w:gutter="0"/>
      <w:cols w:space="708"/>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1670A" w14:textId="77777777" w:rsidR="00585002" w:rsidRDefault="00585002" w:rsidP="00057578">
      <w:r>
        <w:separator/>
      </w:r>
    </w:p>
  </w:endnote>
  <w:endnote w:type="continuationSeparator" w:id="0">
    <w:p w14:paraId="26869FD1" w14:textId="77777777" w:rsidR="00585002" w:rsidRDefault="00585002" w:rsidP="00057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B0B74" w14:textId="77777777" w:rsidR="00585002" w:rsidRDefault="00585002" w:rsidP="00057578">
      <w:r>
        <w:separator/>
      </w:r>
    </w:p>
  </w:footnote>
  <w:footnote w:type="continuationSeparator" w:id="0">
    <w:p w14:paraId="78EA3622" w14:textId="77777777" w:rsidR="00585002" w:rsidRDefault="00585002" w:rsidP="000575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AB31E" w14:textId="5297985C" w:rsidR="00057578" w:rsidRDefault="00057578">
    <w:pPr>
      <w:pStyle w:val="Intestazione"/>
    </w:pPr>
    <w:r w:rsidRPr="00057578">
      <w:rPr>
        <w:noProof/>
      </w:rPr>
      <w:drawing>
        <wp:inline distT="0" distB="0" distL="0" distR="0" wp14:anchorId="517C7C2A" wp14:editId="08B4BC0B">
          <wp:extent cx="615043" cy="615043"/>
          <wp:effectExtent l="0" t="0" r="0" b="0"/>
          <wp:docPr id="641092035" name="Immagine 1" descr="Immagine che contiene testo, Carattere, logo,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092035" name="Immagine 1" descr="Immagine che contiene testo, Carattere, logo, cerchio&#10;&#10;Descrizione generata automaticamente"/>
                  <pic:cNvPicPr/>
                </pic:nvPicPr>
                <pic:blipFill>
                  <a:blip r:embed="rId1"/>
                  <a:stretch>
                    <a:fillRect/>
                  </a:stretch>
                </pic:blipFill>
                <pic:spPr>
                  <a:xfrm>
                    <a:off x="0" y="0"/>
                    <a:ext cx="632758" cy="632758"/>
                  </a:xfrm>
                  <a:prstGeom prst="rect">
                    <a:avLst/>
                  </a:prstGeom>
                </pic:spPr>
              </pic:pic>
            </a:graphicData>
          </a:graphic>
        </wp:inline>
      </w:drawing>
    </w:r>
    <w:r>
      <w:rPr>
        <w:noProof/>
      </w:rPr>
      <w:drawing>
        <wp:inline distT="0" distB="0" distL="0" distR="0" wp14:anchorId="57BD92C6" wp14:editId="7E34A19E">
          <wp:extent cx="685800" cy="651849"/>
          <wp:effectExtent l="0" t="0" r="0" b="0"/>
          <wp:docPr id="391492061" name="Immagine 4" descr="Immagine che contiene cerchio, emblema, moneta, fron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492061" name="Immagine 4" descr="Immagine che contiene cerchio, emblema, moneta, fronte&#10;&#10;Descrizione generata automaticamente"/>
                  <pic:cNvPicPr/>
                </pic:nvPicPr>
                <pic:blipFill>
                  <a:blip r:embed="rId2">
                    <a:extLst>
                      <a:ext uri="{28A0092B-C50C-407E-A947-70E740481C1C}">
                        <a14:useLocalDpi xmlns:a14="http://schemas.microsoft.com/office/drawing/2010/main" val="0"/>
                      </a:ext>
                    </a:extLst>
                  </a:blip>
                  <a:stretch>
                    <a:fillRect/>
                  </a:stretch>
                </pic:blipFill>
                <pic:spPr>
                  <a:xfrm>
                    <a:off x="0" y="0"/>
                    <a:ext cx="693334" cy="659010"/>
                  </a:xfrm>
                  <a:prstGeom prst="rect">
                    <a:avLst/>
                  </a:prstGeom>
                </pic:spPr>
              </pic:pic>
            </a:graphicData>
          </a:graphic>
        </wp:inline>
      </w:drawing>
    </w:r>
    <w:r>
      <w:t xml:space="preserve"> </w:t>
    </w:r>
    <w:r>
      <w:rPr>
        <w:noProof/>
      </w:rPr>
      <w:drawing>
        <wp:inline distT="0" distB="0" distL="0" distR="0" wp14:anchorId="2CB813BC" wp14:editId="2CD9E2E0">
          <wp:extent cx="620395" cy="620395"/>
          <wp:effectExtent l="0" t="0" r="1905" b="1905"/>
          <wp:docPr id="801493899" name="Immagine 5" descr="Immagine che contiene testo, cerchio, cartel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493899" name="Immagine 5" descr="Immagine che contiene testo, cerchio, cartello&#10;&#10;Descrizione generata automaticamente"/>
                  <pic:cNvPicPr/>
                </pic:nvPicPr>
                <pic:blipFill>
                  <a:blip r:embed="rId3">
                    <a:extLst>
                      <a:ext uri="{28A0092B-C50C-407E-A947-70E740481C1C}">
                        <a14:useLocalDpi xmlns:a14="http://schemas.microsoft.com/office/drawing/2010/main" val="0"/>
                      </a:ext>
                    </a:extLst>
                  </a:blip>
                  <a:stretch>
                    <a:fillRect/>
                  </a:stretch>
                </pic:blipFill>
                <pic:spPr>
                  <a:xfrm>
                    <a:off x="0" y="0"/>
                    <a:ext cx="720542" cy="720542"/>
                  </a:xfrm>
                  <a:prstGeom prst="rect">
                    <a:avLst/>
                  </a:prstGeom>
                </pic:spPr>
              </pic:pic>
            </a:graphicData>
          </a:graphic>
        </wp:inline>
      </w:drawing>
    </w:r>
    <w:r>
      <w:rPr>
        <w:noProof/>
      </w:rPr>
      <w:drawing>
        <wp:inline distT="0" distB="0" distL="0" distR="0" wp14:anchorId="43887847" wp14:editId="483B8F16">
          <wp:extent cx="647700" cy="647700"/>
          <wp:effectExtent l="0" t="0" r="0" b="0"/>
          <wp:docPr id="1721199987" name="Immagine 2" descr="Immagine che contiene Carattere, cerchio, testo,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99987" name="Immagine 2" descr="Immagine che contiene Carattere, cerchio, testo, Elementi grafici&#10;&#10;Descrizione generata automaticamente"/>
                  <pic:cNvPicPr/>
                </pic:nvPicPr>
                <pic:blipFill>
                  <a:blip r:embed="rId4">
                    <a:extLst>
                      <a:ext uri="{28A0092B-C50C-407E-A947-70E740481C1C}">
                        <a14:useLocalDpi xmlns:a14="http://schemas.microsoft.com/office/drawing/2010/main" val="0"/>
                      </a:ext>
                    </a:extLst>
                  </a:blip>
                  <a:stretch>
                    <a:fillRect/>
                  </a:stretch>
                </pic:blipFill>
                <pic:spPr>
                  <a:xfrm>
                    <a:off x="0" y="0"/>
                    <a:ext cx="678634" cy="678634"/>
                  </a:xfrm>
                  <a:prstGeom prst="rect">
                    <a:avLst/>
                  </a:prstGeom>
                </pic:spPr>
              </pic:pic>
            </a:graphicData>
          </a:graphic>
        </wp:inline>
      </w:drawing>
    </w:r>
    <w:r>
      <w:rPr>
        <w:noProof/>
      </w:rPr>
      <w:drawing>
        <wp:inline distT="0" distB="0" distL="0" distR="0" wp14:anchorId="6560CDCD" wp14:editId="7EBD4423">
          <wp:extent cx="713740" cy="614807"/>
          <wp:effectExtent l="0" t="0" r="0" b="0"/>
          <wp:docPr id="63497295" name="Immagine 3" descr="Immagine che contiene testo, simbolo, Carattere,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7295" name="Immagine 3" descr="Immagine che contiene testo, simbolo, Carattere, logo&#10;&#10;Descrizione generata automaticamente"/>
                  <pic:cNvPicPr/>
                </pic:nvPicPr>
                <pic:blipFill>
                  <a:blip r:embed="rId5">
                    <a:extLst>
                      <a:ext uri="{28A0092B-C50C-407E-A947-70E740481C1C}">
                        <a14:useLocalDpi xmlns:a14="http://schemas.microsoft.com/office/drawing/2010/main" val="0"/>
                      </a:ext>
                    </a:extLst>
                  </a:blip>
                  <a:stretch>
                    <a:fillRect/>
                  </a:stretch>
                </pic:blipFill>
                <pic:spPr>
                  <a:xfrm>
                    <a:off x="0" y="0"/>
                    <a:ext cx="771987" cy="664980"/>
                  </a:xfrm>
                  <a:prstGeom prst="rect">
                    <a:avLst/>
                  </a:prstGeom>
                </pic:spPr>
              </pic:pic>
            </a:graphicData>
          </a:graphic>
        </wp:inline>
      </w:drawing>
    </w:r>
    <w:r>
      <w:rPr>
        <w:noProof/>
      </w:rPr>
      <w:drawing>
        <wp:inline distT="0" distB="0" distL="0" distR="0" wp14:anchorId="1CBCEA2D" wp14:editId="7B97A91A">
          <wp:extent cx="685592" cy="650966"/>
          <wp:effectExtent l="0" t="0" r="635" b="0"/>
          <wp:docPr id="1259326810" name="Immagine 6" descr="Immagine che contiene testo, emblema, simbolo, bandie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326810" name="Immagine 6" descr="Immagine che contiene testo, emblema, simbolo, bandiera&#10;&#10;Descrizione generata automaticamente"/>
                  <pic:cNvPicPr/>
                </pic:nvPicPr>
                <pic:blipFill>
                  <a:blip r:embed="rId6">
                    <a:extLst>
                      <a:ext uri="{28A0092B-C50C-407E-A947-70E740481C1C}">
                        <a14:useLocalDpi xmlns:a14="http://schemas.microsoft.com/office/drawing/2010/main" val="0"/>
                      </a:ext>
                    </a:extLst>
                  </a:blip>
                  <a:stretch>
                    <a:fillRect/>
                  </a:stretch>
                </pic:blipFill>
                <pic:spPr>
                  <a:xfrm>
                    <a:off x="0" y="0"/>
                    <a:ext cx="721414" cy="68497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81B76"/>
    <w:multiLevelType w:val="hybridMultilevel"/>
    <w:tmpl w:val="48A2C484"/>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06686F32"/>
    <w:multiLevelType w:val="hybridMultilevel"/>
    <w:tmpl w:val="42B6951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8100F20"/>
    <w:multiLevelType w:val="hybridMultilevel"/>
    <w:tmpl w:val="E8301CDE"/>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15:restartNumberingAfterBreak="0">
    <w:nsid w:val="08C47745"/>
    <w:multiLevelType w:val="hybridMultilevel"/>
    <w:tmpl w:val="D258011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4" w15:restartNumberingAfterBreak="0">
    <w:nsid w:val="0A57523A"/>
    <w:multiLevelType w:val="multilevel"/>
    <w:tmpl w:val="602AB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F2443C"/>
    <w:multiLevelType w:val="multilevel"/>
    <w:tmpl w:val="08AAD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7322C4"/>
    <w:multiLevelType w:val="hybridMultilevel"/>
    <w:tmpl w:val="BE4AC278"/>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7" w15:restartNumberingAfterBreak="0">
    <w:nsid w:val="594C792D"/>
    <w:multiLevelType w:val="multilevel"/>
    <w:tmpl w:val="E6DE8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3E5375"/>
    <w:multiLevelType w:val="multilevel"/>
    <w:tmpl w:val="F90A7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6709ED"/>
    <w:multiLevelType w:val="hybridMultilevel"/>
    <w:tmpl w:val="EA3235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4445781"/>
    <w:multiLevelType w:val="multilevel"/>
    <w:tmpl w:val="8D7C3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922478"/>
    <w:multiLevelType w:val="multilevel"/>
    <w:tmpl w:val="9864A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B64576"/>
    <w:multiLevelType w:val="hybridMultilevel"/>
    <w:tmpl w:val="035642C8"/>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16cid:durableId="1929075334">
    <w:abstractNumId w:val="7"/>
  </w:num>
  <w:num w:numId="2" w16cid:durableId="1341350164">
    <w:abstractNumId w:val="0"/>
  </w:num>
  <w:num w:numId="3" w16cid:durableId="986518107">
    <w:abstractNumId w:val="11"/>
  </w:num>
  <w:num w:numId="4" w16cid:durableId="920717915">
    <w:abstractNumId w:val="5"/>
  </w:num>
  <w:num w:numId="5" w16cid:durableId="1855607699">
    <w:abstractNumId w:val="1"/>
  </w:num>
  <w:num w:numId="6" w16cid:durableId="1592852761">
    <w:abstractNumId w:val="12"/>
  </w:num>
  <w:num w:numId="7" w16cid:durableId="1292595305">
    <w:abstractNumId w:val="4"/>
  </w:num>
  <w:num w:numId="8" w16cid:durableId="900675288">
    <w:abstractNumId w:val="10"/>
  </w:num>
  <w:num w:numId="9" w16cid:durableId="611979216">
    <w:abstractNumId w:val="8"/>
  </w:num>
  <w:num w:numId="10" w16cid:durableId="1196893081">
    <w:abstractNumId w:val="3"/>
  </w:num>
  <w:num w:numId="11" w16cid:durableId="1410926018">
    <w:abstractNumId w:val="2"/>
  </w:num>
  <w:num w:numId="12" w16cid:durableId="575869916">
    <w:abstractNumId w:val="6"/>
  </w:num>
  <w:num w:numId="13" w16cid:durableId="17682363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54"/>
  <w:gutterAtTop/>
  <w:proofState w:spelling="clean" w:grammar="clean"/>
  <w:defaultTabStop w:val="708"/>
  <w:hyphenationZone w:val="283"/>
  <w:drawingGridHorizontalSpacing w:val="100"/>
  <w:drawingGridVerticalSpacing w:val="136"/>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758"/>
    <w:rsid w:val="00057578"/>
    <w:rsid w:val="000637F7"/>
    <w:rsid w:val="001454C5"/>
    <w:rsid w:val="00196FA7"/>
    <w:rsid w:val="003D2BE7"/>
    <w:rsid w:val="00407FB4"/>
    <w:rsid w:val="004102D7"/>
    <w:rsid w:val="00585002"/>
    <w:rsid w:val="008355DB"/>
    <w:rsid w:val="00852EF8"/>
    <w:rsid w:val="00870965"/>
    <w:rsid w:val="009C7C8D"/>
    <w:rsid w:val="00A17E55"/>
    <w:rsid w:val="00A64DCE"/>
    <w:rsid w:val="00AE611D"/>
    <w:rsid w:val="00CA375E"/>
    <w:rsid w:val="00E235DB"/>
    <w:rsid w:val="00E34BD1"/>
    <w:rsid w:val="00E90199"/>
    <w:rsid w:val="00F12758"/>
    <w:rsid w:val="00F13B06"/>
    <w:rsid w:val="00F66B8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A5F0B"/>
  <w15:chartTrackingRefBased/>
  <w15:docId w15:val="{FADC5B59-E5A8-8640-BCEA-7EEF50492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F127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unhideWhenUsed/>
    <w:qFormat/>
    <w:rsid w:val="00F127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unhideWhenUsed/>
    <w:qFormat/>
    <w:rsid w:val="00F12758"/>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F12758"/>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F12758"/>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F12758"/>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12758"/>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12758"/>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12758"/>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12758"/>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rsid w:val="00F12758"/>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rsid w:val="00F12758"/>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F12758"/>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F12758"/>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F1275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1275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1275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12758"/>
    <w:rPr>
      <w:rFonts w:eastAsiaTheme="majorEastAsia" w:cstheme="majorBidi"/>
      <w:color w:val="272727" w:themeColor="text1" w:themeTint="D8"/>
    </w:rPr>
  </w:style>
  <w:style w:type="paragraph" w:styleId="Titolo">
    <w:name w:val="Title"/>
    <w:basedOn w:val="Normale"/>
    <w:next w:val="Normale"/>
    <w:link w:val="TitoloCarattere"/>
    <w:uiPriority w:val="10"/>
    <w:qFormat/>
    <w:rsid w:val="00F12758"/>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1275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12758"/>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1275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12758"/>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F12758"/>
    <w:rPr>
      <w:i/>
      <w:iCs/>
      <w:color w:val="404040" w:themeColor="text1" w:themeTint="BF"/>
    </w:rPr>
  </w:style>
  <w:style w:type="paragraph" w:styleId="Paragrafoelenco">
    <w:name w:val="List Paragraph"/>
    <w:basedOn w:val="Normale"/>
    <w:uiPriority w:val="34"/>
    <w:qFormat/>
    <w:rsid w:val="00F12758"/>
    <w:pPr>
      <w:ind w:left="720"/>
      <w:contextualSpacing/>
    </w:pPr>
  </w:style>
  <w:style w:type="character" w:styleId="Enfasiintensa">
    <w:name w:val="Intense Emphasis"/>
    <w:basedOn w:val="Carpredefinitoparagrafo"/>
    <w:uiPriority w:val="21"/>
    <w:qFormat/>
    <w:rsid w:val="00F12758"/>
    <w:rPr>
      <w:i/>
      <w:iCs/>
      <w:color w:val="2F5496" w:themeColor="accent1" w:themeShade="BF"/>
    </w:rPr>
  </w:style>
  <w:style w:type="paragraph" w:styleId="Citazioneintensa">
    <w:name w:val="Intense Quote"/>
    <w:basedOn w:val="Normale"/>
    <w:next w:val="Normale"/>
    <w:link w:val="CitazioneintensaCarattere"/>
    <w:uiPriority w:val="30"/>
    <w:qFormat/>
    <w:rsid w:val="00F127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F12758"/>
    <w:rPr>
      <w:i/>
      <w:iCs/>
      <w:color w:val="2F5496" w:themeColor="accent1" w:themeShade="BF"/>
    </w:rPr>
  </w:style>
  <w:style w:type="character" w:styleId="Riferimentointenso">
    <w:name w:val="Intense Reference"/>
    <w:basedOn w:val="Carpredefinitoparagrafo"/>
    <w:uiPriority w:val="32"/>
    <w:qFormat/>
    <w:rsid w:val="00F12758"/>
    <w:rPr>
      <w:b/>
      <w:bCs/>
      <w:smallCaps/>
      <w:color w:val="2F5496" w:themeColor="accent1" w:themeShade="BF"/>
      <w:spacing w:val="5"/>
    </w:rPr>
  </w:style>
  <w:style w:type="paragraph" w:styleId="Intestazione">
    <w:name w:val="header"/>
    <w:basedOn w:val="Normale"/>
    <w:link w:val="IntestazioneCarattere"/>
    <w:uiPriority w:val="99"/>
    <w:unhideWhenUsed/>
    <w:rsid w:val="00057578"/>
    <w:pPr>
      <w:tabs>
        <w:tab w:val="center" w:pos="4819"/>
        <w:tab w:val="right" w:pos="9638"/>
      </w:tabs>
    </w:pPr>
  </w:style>
  <w:style w:type="character" w:customStyle="1" w:styleId="IntestazioneCarattere">
    <w:name w:val="Intestazione Carattere"/>
    <w:basedOn w:val="Carpredefinitoparagrafo"/>
    <w:link w:val="Intestazione"/>
    <w:uiPriority w:val="99"/>
    <w:rsid w:val="00057578"/>
  </w:style>
  <w:style w:type="paragraph" w:styleId="Pidipagina">
    <w:name w:val="footer"/>
    <w:basedOn w:val="Normale"/>
    <w:link w:val="PidipaginaCarattere"/>
    <w:uiPriority w:val="99"/>
    <w:unhideWhenUsed/>
    <w:rsid w:val="00057578"/>
    <w:pPr>
      <w:tabs>
        <w:tab w:val="center" w:pos="4819"/>
        <w:tab w:val="right" w:pos="9638"/>
      </w:tabs>
    </w:pPr>
  </w:style>
  <w:style w:type="character" w:customStyle="1" w:styleId="PidipaginaCarattere">
    <w:name w:val="Piè di pagina Carattere"/>
    <w:basedOn w:val="Carpredefinitoparagrafo"/>
    <w:link w:val="Pidipagina"/>
    <w:uiPriority w:val="99"/>
    <w:rsid w:val="00057578"/>
  </w:style>
  <w:style w:type="paragraph" w:styleId="Revisione">
    <w:name w:val="Revision"/>
    <w:hidden/>
    <w:uiPriority w:val="99"/>
    <w:semiHidden/>
    <w:rsid w:val="00A17E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0666454">
      <w:bodyDiv w:val="1"/>
      <w:marLeft w:val="0"/>
      <w:marRight w:val="0"/>
      <w:marTop w:val="0"/>
      <w:marBottom w:val="0"/>
      <w:divBdr>
        <w:top w:val="none" w:sz="0" w:space="0" w:color="auto"/>
        <w:left w:val="none" w:sz="0" w:space="0" w:color="auto"/>
        <w:bottom w:val="none" w:sz="0" w:space="0" w:color="auto"/>
        <w:right w:val="none" w:sz="0" w:space="0" w:color="auto"/>
      </w:divBdr>
      <w:divsChild>
        <w:div w:id="1436902114">
          <w:marLeft w:val="0"/>
          <w:marRight w:val="0"/>
          <w:marTop w:val="0"/>
          <w:marBottom w:val="0"/>
          <w:divBdr>
            <w:top w:val="none" w:sz="0" w:space="0" w:color="auto"/>
            <w:left w:val="none" w:sz="0" w:space="0" w:color="auto"/>
            <w:bottom w:val="none" w:sz="0" w:space="0" w:color="auto"/>
            <w:right w:val="none" w:sz="0" w:space="0" w:color="auto"/>
          </w:divBdr>
          <w:divsChild>
            <w:div w:id="1287010417">
              <w:marLeft w:val="0"/>
              <w:marRight w:val="0"/>
              <w:marTop w:val="0"/>
              <w:marBottom w:val="0"/>
              <w:divBdr>
                <w:top w:val="none" w:sz="0" w:space="0" w:color="auto"/>
                <w:left w:val="none" w:sz="0" w:space="0" w:color="auto"/>
                <w:bottom w:val="none" w:sz="0" w:space="0" w:color="auto"/>
                <w:right w:val="none" w:sz="0" w:space="0" w:color="auto"/>
              </w:divBdr>
              <w:divsChild>
                <w:div w:id="94237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246672">
      <w:bodyDiv w:val="1"/>
      <w:marLeft w:val="0"/>
      <w:marRight w:val="0"/>
      <w:marTop w:val="0"/>
      <w:marBottom w:val="0"/>
      <w:divBdr>
        <w:top w:val="none" w:sz="0" w:space="0" w:color="auto"/>
        <w:left w:val="none" w:sz="0" w:space="0" w:color="auto"/>
        <w:bottom w:val="none" w:sz="0" w:space="0" w:color="auto"/>
        <w:right w:val="none" w:sz="0" w:space="0" w:color="auto"/>
      </w:divBdr>
      <w:divsChild>
        <w:div w:id="352338700">
          <w:marLeft w:val="0"/>
          <w:marRight w:val="0"/>
          <w:marTop w:val="0"/>
          <w:marBottom w:val="0"/>
          <w:divBdr>
            <w:top w:val="none" w:sz="0" w:space="0" w:color="auto"/>
            <w:left w:val="none" w:sz="0" w:space="0" w:color="auto"/>
            <w:bottom w:val="none" w:sz="0" w:space="0" w:color="auto"/>
            <w:right w:val="none" w:sz="0" w:space="0" w:color="auto"/>
          </w:divBdr>
          <w:divsChild>
            <w:div w:id="45378812">
              <w:marLeft w:val="0"/>
              <w:marRight w:val="0"/>
              <w:marTop w:val="0"/>
              <w:marBottom w:val="0"/>
              <w:divBdr>
                <w:top w:val="none" w:sz="0" w:space="0" w:color="auto"/>
                <w:left w:val="none" w:sz="0" w:space="0" w:color="auto"/>
                <w:bottom w:val="none" w:sz="0" w:space="0" w:color="auto"/>
                <w:right w:val="none" w:sz="0" w:space="0" w:color="auto"/>
              </w:divBdr>
              <w:divsChild>
                <w:div w:id="194873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105331">
      <w:bodyDiv w:val="1"/>
      <w:marLeft w:val="0"/>
      <w:marRight w:val="0"/>
      <w:marTop w:val="0"/>
      <w:marBottom w:val="0"/>
      <w:divBdr>
        <w:top w:val="none" w:sz="0" w:space="0" w:color="auto"/>
        <w:left w:val="none" w:sz="0" w:space="0" w:color="auto"/>
        <w:bottom w:val="none" w:sz="0" w:space="0" w:color="auto"/>
        <w:right w:val="none" w:sz="0" w:space="0" w:color="auto"/>
      </w:divBdr>
      <w:divsChild>
        <w:div w:id="518083341">
          <w:marLeft w:val="0"/>
          <w:marRight w:val="0"/>
          <w:marTop w:val="0"/>
          <w:marBottom w:val="0"/>
          <w:divBdr>
            <w:top w:val="none" w:sz="0" w:space="0" w:color="auto"/>
            <w:left w:val="none" w:sz="0" w:space="0" w:color="auto"/>
            <w:bottom w:val="none" w:sz="0" w:space="0" w:color="auto"/>
            <w:right w:val="none" w:sz="0" w:space="0" w:color="auto"/>
          </w:divBdr>
          <w:divsChild>
            <w:div w:id="892541714">
              <w:marLeft w:val="0"/>
              <w:marRight w:val="0"/>
              <w:marTop w:val="0"/>
              <w:marBottom w:val="0"/>
              <w:divBdr>
                <w:top w:val="none" w:sz="0" w:space="0" w:color="auto"/>
                <w:left w:val="none" w:sz="0" w:space="0" w:color="auto"/>
                <w:bottom w:val="none" w:sz="0" w:space="0" w:color="auto"/>
                <w:right w:val="none" w:sz="0" w:space="0" w:color="auto"/>
              </w:divBdr>
              <w:divsChild>
                <w:div w:id="83056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792865">
      <w:bodyDiv w:val="1"/>
      <w:marLeft w:val="0"/>
      <w:marRight w:val="0"/>
      <w:marTop w:val="0"/>
      <w:marBottom w:val="0"/>
      <w:divBdr>
        <w:top w:val="none" w:sz="0" w:space="0" w:color="auto"/>
        <w:left w:val="none" w:sz="0" w:space="0" w:color="auto"/>
        <w:bottom w:val="none" w:sz="0" w:space="0" w:color="auto"/>
        <w:right w:val="none" w:sz="0" w:space="0" w:color="auto"/>
      </w:divBdr>
      <w:divsChild>
        <w:div w:id="1717003639">
          <w:marLeft w:val="0"/>
          <w:marRight w:val="0"/>
          <w:marTop w:val="0"/>
          <w:marBottom w:val="0"/>
          <w:divBdr>
            <w:top w:val="none" w:sz="0" w:space="0" w:color="auto"/>
            <w:left w:val="none" w:sz="0" w:space="0" w:color="auto"/>
            <w:bottom w:val="none" w:sz="0" w:space="0" w:color="auto"/>
            <w:right w:val="none" w:sz="0" w:space="0" w:color="auto"/>
          </w:divBdr>
          <w:divsChild>
            <w:div w:id="1942685696">
              <w:marLeft w:val="0"/>
              <w:marRight w:val="0"/>
              <w:marTop w:val="0"/>
              <w:marBottom w:val="0"/>
              <w:divBdr>
                <w:top w:val="none" w:sz="0" w:space="0" w:color="auto"/>
                <w:left w:val="none" w:sz="0" w:space="0" w:color="auto"/>
                <w:bottom w:val="none" w:sz="0" w:space="0" w:color="auto"/>
                <w:right w:val="none" w:sz="0" w:space="0" w:color="auto"/>
              </w:divBdr>
              <w:divsChild>
                <w:div w:id="72653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180426">
      <w:bodyDiv w:val="1"/>
      <w:marLeft w:val="0"/>
      <w:marRight w:val="0"/>
      <w:marTop w:val="0"/>
      <w:marBottom w:val="0"/>
      <w:divBdr>
        <w:top w:val="none" w:sz="0" w:space="0" w:color="auto"/>
        <w:left w:val="none" w:sz="0" w:space="0" w:color="auto"/>
        <w:bottom w:val="none" w:sz="0" w:space="0" w:color="auto"/>
        <w:right w:val="none" w:sz="0" w:space="0" w:color="auto"/>
      </w:divBdr>
      <w:divsChild>
        <w:div w:id="1013149208">
          <w:marLeft w:val="0"/>
          <w:marRight w:val="0"/>
          <w:marTop w:val="0"/>
          <w:marBottom w:val="0"/>
          <w:divBdr>
            <w:top w:val="none" w:sz="0" w:space="0" w:color="auto"/>
            <w:left w:val="none" w:sz="0" w:space="0" w:color="auto"/>
            <w:bottom w:val="none" w:sz="0" w:space="0" w:color="auto"/>
            <w:right w:val="none" w:sz="0" w:space="0" w:color="auto"/>
          </w:divBdr>
          <w:divsChild>
            <w:div w:id="1105998850">
              <w:marLeft w:val="0"/>
              <w:marRight w:val="0"/>
              <w:marTop w:val="0"/>
              <w:marBottom w:val="0"/>
              <w:divBdr>
                <w:top w:val="none" w:sz="0" w:space="0" w:color="auto"/>
                <w:left w:val="none" w:sz="0" w:space="0" w:color="auto"/>
                <w:bottom w:val="none" w:sz="0" w:space="0" w:color="auto"/>
                <w:right w:val="none" w:sz="0" w:space="0" w:color="auto"/>
              </w:divBdr>
              <w:divsChild>
                <w:div w:id="910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675984">
      <w:bodyDiv w:val="1"/>
      <w:marLeft w:val="0"/>
      <w:marRight w:val="0"/>
      <w:marTop w:val="0"/>
      <w:marBottom w:val="0"/>
      <w:divBdr>
        <w:top w:val="none" w:sz="0" w:space="0" w:color="auto"/>
        <w:left w:val="none" w:sz="0" w:space="0" w:color="auto"/>
        <w:bottom w:val="none" w:sz="0" w:space="0" w:color="auto"/>
        <w:right w:val="none" w:sz="0" w:space="0" w:color="auto"/>
      </w:divBdr>
      <w:divsChild>
        <w:div w:id="262496922">
          <w:marLeft w:val="0"/>
          <w:marRight w:val="0"/>
          <w:marTop w:val="0"/>
          <w:marBottom w:val="0"/>
          <w:divBdr>
            <w:top w:val="none" w:sz="0" w:space="0" w:color="auto"/>
            <w:left w:val="none" w:sz="0" w:space="0" w:color="auto"/>
            <w:bottom w:val="none" w:sz="0" w:space="0" w:color="auto"/>
            <w:right w:val="none" w:sz="0" w:space="0" w:color="auto"/>
          </w:divBdr>
          <w:divsChild>
            <w:div w:id="772476973">
              <w:marLeft w:val="0"/>
              <w:marRight w:val="0"/>
              <w:marTop w:val="0"/>
              <w:marBottom w:val="0"/>
              <w:divBdr>
                <w:top w:val="none" w:sz="0" w:space="0" w:color="auto"/>
                <w:left w:val="none" w:sz="0" w:space="0" w:color="auto"/>
                <w:bottom w:val="none" w:sz="0" w:space="0" w:color="auto"/>
                <w:right w:val="none" w:sz="0" w:space="0" w:color="auto"/>
              </w:divBdr>
              <w:divsChild>
                <w:div w:id="130235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816540">
      <w:bodyDiv w:val="1"/>
      <w:marLeft w:val="0"/>
      <w:marRight w:val="0"/>
      <w:marTop w:val="0"/>
      <w:marBottom w:val="0"/>
      <w:divBdr>
        <w:top w:val="none" w:sz="0" w:space="0" w:color="auto"/>
        <w:left w:val="none" w:sz="0" w:space="0" w:color="auto"/>
        <w:bottom w:val="none" w:sz="0" w:space="0" w:color="auto"/>
        <w:right w:val="none" w:sz="0" w:space="0" w:color="auto"/>
      </w:divBdr>
      <w:divsChild>
        <w:div w:id="1193417221">
          <w:marLeft w:val="0"/>
          <w:marRight w:val="0"/>
          <w:marTop w:val="0"/>
          <w:marBottom w:val="0"/>
          <w:divBdr>
            <w:top w:val="none" w:sz="0" w:space="0" w:color="auto"/>
            <w:left w:val="none" w:sz="0" w:space="0" w:color="auto"/>
            <w:bottom w:val="none" w:sz="0" w:space="0" w:color="auto"/>
            <w:right w:val="none" w:sz="0" w:space="0" w:color="auto"/>
          </w:divBdr>
          <w:divsChild>
            <w:div w:id="1774588511">
              <w:marLeft w:val="0"/>
              <w:marRight w:val="0"/>
              <w:marTop w:val="0"/>
              <w:marBottom w:val="0"/>
              <w:divBdr>
                <w:top w:val="none" w:sz="0" w:space="0" w:color="auto"/>
                <w:left w:val="none" w:sz="0" w:space="0" w:color="auto"/>
                <w:bottom w:val="none" w:sz="0" w:space="0" w:color="auto"/>
                <w:right w:val="none" w:sz="0" w:space="0" w:color="auto"/>
              </w:divBdr>
              <w:divsChild>
                <w:div w:id="21057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298713">
      <w:bodyDiv w:val="1"/>
      <w:marLeft w:val="0"/>
      <w:marRight w:val="0"/>
      <w:marTop w:val="0"/>
      <w:marBottom w:val="0"/>
      <w:divBdr>
        <w:top w:val="none" w:sz="0" w:space="0" w:color="auto"/>
        <w:left w:val="none" w:sz="0" w:space="0" w:color="auto"/>
        <w:bottom w:val="none" w:sz="0" w:space="0" w:color="auto"/>
        <w:right w:val="none" w:sz="0" w:space="0" w:color="auto"/>
      </w:divBdr>
      <w:divsChild>
        <w:div w:id="1623875700">
          <w:marLeft w:val="0"/>
          <w:marRight w:val="0"/>
          <w:marTop w:val="0"/>
          <w:marBottom w:val="0"/>
          <w:divBdr>
            <w:top w:val="none" w:sz="0" w:space="0" w:color="auto"/>
            <w:left w:val="none" w:sz="0" w:space="0" w:color="auto"/>
            <w:bottom w:val="none" w:sz="0" w:space="0" w:color="auto"/>
            <w:right w:val="none" w:sz="0" w:space="0" w:color="auto"/>
          </w:divBdr>
          <w:divsChild>
            <w:div w:id="1362978786">
              <w:marLeft w:val="0"/>
              <w:marRight w:val="0"/>
              <w:marTop w:val="0"/>
              <w:marBottom w:val="0"/>
              <w:divBdr>
                <w:top w:val="none" w:sz="0" w:space="0" w:color="auto"/>
                <w:left w:val="none" w:sz="0" w:space="0" w:color="auto"/>
                <w:bottom w:val="none" w:sz="0" w:space="0" w:color="auto"/>
                <w:right w:val="none" w:sz="0" w:space="0" w:color="auto"/>
              </w:divBdr>
              <w:divsChild>
                <w:div w:id="189269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782561">
      <w:bodyDiv w:val="1"/>
      <w:marLeft w:val="0"/>
      <w:marRight w:val="0"/>
      <w:marTop w:val="0"/>
      <w:marBottom w:val="0"/>
      <w:divBdr>
        <w:top w:val="none" w:sz="0" w:space="0" w:color="auto"/>
        <w:left w:val="none" w:sz="0" w:space="0" w:color="auto"/>
        <w:bottom w:val="none" w:sz="0" w:space="0" w:color="auto"/>
        <w:right w:val="none" w:sz="0" w:space="0" w:color="auto"/>
      </w:divBdr>
      <w:divsChild>
        <w:div w:id="177546808">
          <w:marLeft w:val="0"/>
          <w:marRight w:val="0"/>
          <w:marTop w:val="0"/>
          <w:marBottom w:val="0"/>
          <w:divBdr>
            <w:top w:val="none" w:sz="0" w:space="0" w:color="auto"/>
            <w:left w:val="none" w:sz="0" w:space="0" w:color="auto"/>
            <w:bottom w:val="none" w:sz="0" w:space="0" w:color="auto"/>
            <w:right w:val="none" w:sz="0" w:space="0" w:color="auto"/>
          </w:divBdr>
          <w:divsChild>
            <w:div w:id="926303941">
              <w:marLeft w:val="0"/>
              <w:marRight w:val="0"/>
              <w:marTop w:val="0"/>
              <w:marBottom w:val="0"/>
              <w:divBdr>
                <w:top w:val="none" w:sz="0" w:space="0" w:color="auto"/>
                <w:left w:val="none" w:sz="0" w:space="0" w:color="auto"/>
                <w:bottom w:val="none" w:sz="0" w:space="0" w:color="auto"/>
                <w:right w:val="none" w:sz="0" w:space="0" w:color="auto"/>
              </w:divBdr>
              <w:divsChild>
                <w:div w:id="31295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030336">
      <w:bodyDiv w:val="1"/>
      <w:marLeft w:val="0"/>
      <w:marRight w:val="0"/>
      <w:marTop w:val="0"/>
      <w:marBottom w:val="0"/>
      <w:divBdr>
        <w:top w:val="none" w:sz="0" w:space="0" w:color="auto"/>
        <w:left w:val="none" w:sz="0" w:space="0" w:color="auto"/>
        <w:bottom w:val="none" w:sz="0" w:space="0" w:color="auto"/>
        <w:right w:val="none" w:sz="0" w:space="0" w:color="auto"/>
      </w:divBdr>
      <w:divsChild>
        <w:div w:id="1861435492">
          <w:marLeft w:val="0"/>
          <w:marRight w:val="0"/>
          <w:marTop w:val="0"/>
          <w:marBottom w:val="0"/>
          <w:divBdr>
            <w:top w:val="none" w:sz="0" w:space="0" w:color="auto"/>
            <w:left w:val="none" w:sz="0" w:space="0" w:color="auto"/>
            <w:bottom w:val="none" w:sz="0" w:space="0" w:color="auto"/>
            <w:right w:val="none" w:sz="0" w:space="0" w:color="auto"/>
          </w:divBdr>
          <w:divsChild>
            <w:div w:id="2073503729">
              <w:marLeft w:val="0"/>
              <w:marRight w:val="0"/>
              <w:marTop w:val="0"/>
              <w:marBottom w:val="0"/>
              <w:divBdr>
                <w:top w:val="none" w:sz="0" w:space="0" w:color="auto"/>
                <w:left w:val="none" w:sz="0" w:space="0" w:color="auto"/>
                <w:bottom w:val="none" w:sz="0" w:space="0" w:color="auto"/>
                <w:right w:val="none" w:sz="0" w:space="0" w:color="auto"/>
              </w:divBdr>
              <w:divsChild>
                <w:div w:id="204217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238488">
      <w:bodyDiv w:val="1"/>
      <w:marLeft w:val="0"/>
      <w:marRight w:val="0"/>
      <w:marTop w:val="0"/>
      <w:marBottom w:val="0"/>
      <w:divBdr>
        <w:top w:val="none" w:sz="0" w:space="0" w:color="auto"/>
        <w:left w:val="none" w:sz="0" w:space="0" w:color="auto"/>
        <w:bottom w:val="none" w:sz="0" w:space="0" w:color="auto"/>
        <w:right w:val="none" w:sz="0" w:space="0" w:color="auto"/>
      </w:divBdr>
      <w:divsChild>
        <w:div w:id="1314259403">
          <w:marLeft w:val="0"/>
          <w:marRight w:val="0"/>
          <w:marTop w:val="0"/>
          <w:marBottom w:val="0"/>
          <w:divBdr>
            <w:top w:val="none" w:sz="0" w:space="0" w:color="auto"/>
            <w:left w:val="none" w:sz="0" w:space="0" w:color="auto"/>
            <w:bottom w:val="none" w:sz="0" w:space="0" w:color="auto"/>
            <w:right w:val="none" w:sz="0" w:space="0" w:color="auto"/>
          </w:divBdr>
          <w:divsChild>
            <w:div w:id="2126073940">
              <w:marLeft w:val="0"/>
              <w:marRight w:val="0"/>
              <w:marTop w:val="0"/>
              <w:marBottom w:val="0"/>
              <w:divBdr>
                <w:top w:val="none" w:sz="0" w:space="0" w:color="auto"/>
                <w:left w:val="none" w:sz="0" w:space="0" w:color="auto"/>
                <w:bottom w:val="none" w:sz="0" w:space="0" w:color="auto"/>
                <w:right w:val="none" w:sz="0" w:space="0" w:color="auto"/>
              </w:divBdr>
              <w:divsChild>
                <w:div w:id="52147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751855">
      <w:bodyDiv w:val="1"/>
      <w:marLeft w:val="0"/>
      <w:marRight w:val="0"/>
      <w:marTop w:val="0"/>
      <w:marBottom w:val="0"/>
      <w:divBdr>
        <w:top w:val="none" w:sz="0" w:space="0" w:color="auto"/>
        <w:left w:val="none" w:sz="0" w:space="0" w:color="auto"/>
        <w:bottom w:val="none" w:sz="0" w:space="0" w:color="auto"/>
        <w:right w:val="none" w:sz="0" w:space="0" w:color="auto"/>
      </w:divBdr>
      <w:divsChild>
        <w:div w:id="949699137">
          <w:marLeft w:val="0"/>
          <w:marRight w:val="0"/>
          <w:marTop w:val="0"/>
          <w:marBottom w:val="0"/>
          <w:divBdr>
            <w:top w:val="none" w:sz="0" w:space="0" w:color="auto"/>
            <w:left w:val="none" w:sz="0" w:space="0" w:color="auto"/>
            <w:bottom w:val="none" w:sz="0" w:space="0" w:color="auto"/>
            <w:right w:val="none" w:sz="0" w:space="0" w:color="auto"/>
          </w:divBdr>
          <w:divsChild>
            <w:div w:id="1139179230">
              <w:marLeft w:val="0"/>
              <w:marRight w:val="0"/>
              <w:marTop w:val="0"/>
              <w:marBottom w:val="0"/>
              <w:divBdr>
                <w:top w:val="none" w:sz="0" w:space="0" w:color="auto"/>
                <w:left w:val="none" w:sz="0" w:space="0" w:color="auto"/>
                <w:bottom w:val="none" w:sz="0" w:space="0" w:color="auto"/>
                <w:right w:val="none" w:sz="0" w:space="0" w:color="auto"/>
              </w:divBdr>
              <w:divsChild>
                <w:div w:id="197382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619408">
      <w:bodyDiv w:val="1"/>
      <w:marLeft w:val="0"/>
      <w:marRight w:val="0"/>
      <w:marTop w:val="0"/>
      <w:marBottom w:val="0"/>
      <w:divBdr>
        <w:top w:val="none" w:sz="0" w:space="0" w:color="auto"/>
        <w:left w:val="none" w:sz="0" w:space="0" w:color="auto"/>
        <w:bottom w:val="none" w:sz="0" w:space="0" w:color="auto"/>
        <w:right w:val="none" w:sz="0" w:space="0" w:color="auto"/>
      </w:divBdr>
      <w:divsChild>
        <w:div w:id="2136487819">
          <w:marLeft w:val="0"/>
          <w:marRight w:val="0"/>
          <w:marTop w:val="0"/>
          <w:marBottom w:val="0"/>
          <w:divBdr>
            <w:top w:val="none" w:sz="0" w:space="0" w:color="auto"/>
            <w:left w:val="none" w:sz="0" w:space="0" w:color="auto"/>
            <w:bottom w:val="none" w:sz="0" w:space="0" w:color="auto"/>
            <w:right w:val="none" w:sz="0" w:space="0" w:color="auto"/>
          </w:divBdr>
          <w:divsChild>
            <w:div w:id="64571033">
              <w:marLeft w:val="0"/>
              <w:marRight w:val="0"/>
              <w:marTop w:val="0"/>
              <w:marBottom w:val="0"/>
              <w:divBdr>
                <w:top w:val="none" w:sz="0" w:space="0" w:color="auto"/>
                <w:left w:val="none" w:sz="0" w:space="0" w:color="auto"/>
                <w:bottom w:val="none" w:sz="0" w:space="0" w:color="auto"/>
                <w:right w:val="none" w:sz="0" w:space="0" w:color="auto"/>
              </w:divBdr>
              <w:divsChild>
                <w:div w:id="86483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698250">
      <w:bodyDiv w:val="1"/>
      <w:marLeft w:val="0"/>
      <w:marRight w:val="0"/>
      <w:marTop w:val="0"/>
      <w:marBottom w:val="0"/>
      <w:divBdr>
        <w:top w:val="none" w:sz="0" w:space="0" w:color="auto"/>
        <w:left w:val="none" w:sz="0" w:space="0" w:color="auto"/>
        <w:bottom w:val="none" w:sz="0" w:space="0" w:color="auto"/>
        <w:right w:val="none" w:sz="0" w:space="0" w:color="auto"/>
      </w:divBdr>
      <w:divsChild>
        <w:div w:id="468941441">
          <w:marLeft w:val="0"/>
          <w:marRight w:val="0"/>
          <w:marTop w:val="0"/>
          <w:marBottom w:val="0"/>
          <w:divBdr>
            <w:top w:val="none" w:sz="0" w:space="0" w:color="auto"/>
            <w:left w:val="none" w:sz="0" w:space="0" w:color="auto"/>
            <w:bottom w:val="none" w:sz="0" w:space="0" w:color="auto"/>
            <w:right w:val="none" w:sz="0" w:space="0" w:color="auto"/>
          </w:divBdr>
          <w:divsChild>
            <w:div w:id="556281216">
              <w:marLeft w:val="0"/>
              <w:marRight w:val="0"/>
              <w:marTop w:val="0"/>
              <w:marBottom w:val="0"/>
              <w:divBdr>
                <w:top w:val="none" w:sz="0" w:space="0" w:color="auto"/>
                <w:left w:val="none" w:sz="0" w:space="0" w:color="auto"/>
                <w:bottom w:val="none" w:sz="0" w:space="0" w:color="auto"/>
                <w:right w:val="none" w:sz="0" w:space="0" w:color="auto"/>
              </w:divBdr>
              <w:divsChild>
                <w:div w:id="201375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704469">
      <w:bodyDiv w:val="1"/>
      <w:marLeft w:val="0"/>
      <w:marRight w:val="0"/>
      <w:marTop w:val="0"/>
      <w:marBottom w:val="0"/>
      <w:divBdr>
        <w:top w:val="none" w:sz="0" w:space="0" w:color="auto"/>
        <w:left w:val="none" w:sz="0" w:space="0" w:color="auto"/>
        <w:bottom w:val="none" w:sz="0" w:space="0" w:color="auto"/>
        <w:right w:val="none" w:sz="0" w:space="0" w:color="auto"/>
      </w:divBdr>
      <w:divsChild>
        <w:div w:id="2077363650">
          <w:marLeft w:val="0"/>
          <w:marRight w:val="0"/>
          <w:marTop w:val="0"/>
          <w:marBottom w:val="0"/>
          <w:divBdr>
            <w:top w:val="none" w:sz="0" w:space="0" w:color="auto"/>
            <w:left w:val="none" w:sz="0" w:space="0" w:color="auto"/>
            <w:bottom w:val="none" w:sz="0" w:space="0" w:color="auto"/>
            <w:right w:val="none" w:sz="0" w:space="0" w:color="auto"/>
          </w:divBdr>
          <w:divsChild>
            <w:div w:id="391466029">
              <w:marLeft w:val="0"/>
              <w:marRight w:val="0"/>
              <w:marTop w:val="0"/>
              <w:marBottom w:val="0"/>
              <w:divBdr>
                <w:top w:val="none" w:sz="0" w:space="0" w:color="auto"/>
                <w:left w:val="none" w:sz="0" w:space="0" w:color="auto"/>
                <w:bottom w:val="none" w:sz="0" w:space="0" w:color="auto"/>
                <w:right w:val="none" w:sz="0" w:space="0" w:color="auto"/>
              </w:divBdr>
              <w:divsChild>
                <w:div w:id="51815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509148">
      <w:bodyDiv w:val="1"/>
      <w:marLeft w:val="0"/>
      <w:marRight w:val="0"/>
      <w:marTop w:val="0"/>
      <w:marBottom w:val="0"/>
      <w:divBdr>
        <w:top w:val="none" w:sz="0" w:space="0" w:color="auto"/>
        <w:left w:val="none" w:sz="0" w:space="0" w:color="auto"/>
        <w:bottom w:val="none" w:sz="0" w:space="0" w:color="auto"/>
        <w:right w:val="none" w:sz="0" w:space="0" w:color="auto"/>
      </w:divBdr>
      <w:divsChild>
        <w:div w:id="388306838">
          <w:marLeft w:val="0"/>
          <w:marRight w:val="0"/>
          <w:marTop w:val="0"/>
          <w:marBottom w:val="0"/>
          <w:divBdr>
            <w:top w:val="none" w:sz="0" w:space="0" w:color="auto"/>
            <w:left w:val="none" w:sz="0" w:space="0" w:color="auto"/>
            <w:bottom w:val="none" w:sz="0" w:space="0" w:color="auto"/>
            <w:right w:val="none" w:sz="0" w:space="0" w:color="auto"/>
          </w:divBdr>
          <w:divsChild>
            <w:div w:id="377054072">
              <w:marLeft w:val="0"/>
              <w:marRight w:val="0"/>
              <w:marTop w:val="0"/>
              <w:marBottom w:val="0"/>
              <w:divBdr>
                <w:top w:val="none" w:sz="0" w:space="0" w:color="auto"/>
                <w:left w:val="none" w:sz="0" w:space="0" w:color="auto"/>
                <w:bottom w:val="none" w:sz="0" w:space="0" w:color="auto"/>
                <w:right w:val="none" w:sz="0" w:space="0" w:color="auto"/>
              </w:divBdr>
              <w:divsChild>
                <w:div w:id="26465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870508">
      <w:bodyDiv w:val="1"/>
      <w:marLeft w:val="0"/>
      <w:marRight w:val="0"/>
      <w:marTop w:val="0"/>
      <w:marBottom w:val="0"/>
      <w:divBdr>
        <w:top w:val="none" w:sz="0" w:space="0" w:color="auto"/>
        <w:left w:val="none" w:sz="0" w:space="0" w:color="auto"/>
        <w:bottom w:val="none" w:sz="0" w:space="0" w:color="auto"/>
        <w:right w:val="none" w:sz="0" w:space="0" w:color="auto"/>
      </w:divBdr>
      <w:divsChild>
        <w:div w:id="50033658">
          <w:marLeft w:val="0"/>
          <w:marRight w:val="0"/>
          <w:marTop w:val="0"/>
          <w:marBottom w:val="0"/>
          <w:divBdr>
            <w:top w:val="none" w:sz="0" w:space="0" w:color="auto"/>
            <w:left w:val="none" w:sz="0" w:space="0" w:color="auto"/>
            <w:bottom w:val="none" w:sz="0" w:space="0" w:color="auto"/>
            <w:right w:val="none" w:sz="0" w:space="0" w:color="auto"/>
          </w:divBdr>
          <w:divsChild>
            <w:div w:id="1768302965">
              <w:marLeft w:val="0"/>
              <w:marRight w:val="0"/>
              <w:marTop w:val="0"/>
              <w:marBottom w:val="0"/>
              <w:divBdr>
                <w:top w:val="none" w:sz="0" w:space="0" w:color="auto"/>
                <w:left w:val="none" w:sz="0" w:space="0" w:color="auto"/>
                <w:bottom w:val="none" w:sz="0" w:space="0" w:color="auto"/>
                <w:right w:val="none" w:sz="0" w:space="0" w:color="auto"/>
              </w:divBdr>
              <w:divsChild>
                <w:div w:id="24500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511238">
      <w:bodyDiv w:val="1"/>
      <w:marLeft w:val="0"/>
      <w:marRight w:val="0"/>
      <w:marTop w:val="0"/>
      <w:marBottom w:val="0"/>
      <w:divBdr>
        <w:top w:val="none" w:sz="0" w:space="0" w:color="auto"/>
        <w:left w:val="none" w:sz="0" w:space="0" w:color="auto"/>
        <w:bottom w:val="none" w:sz="0" w:space="0" w:color="auto"/>
        <w:right w:val="none" w:sz="0" w:space="0" w:color="auto"/>
      </w:divBdr>
      <w:divsChild>
        <w:div w:id="1129282678">
          <w:marLeft w:val="0"/>
          <w:marRight w:val="0"/>
          <w:marTop w:val="0"/>
          <w:marBottom w:val="0"/>
          <w:divBdr>
            <w:top w:val="none" w:sz="0" w:space="0" w:color="auto"/>
            <w:left w:val="none" w:sz="0" w:space="0" w:color="auto"/>
            <w:bottom w:val="none" w:sz="0" w:space="0" w:color="auto"/>
            <w:right w:val="none" w:sz="0" w:space="0" w:color="auto"/>
          </w:divBdr>
          <w:divsChild>
            <w:div w:id="772045781">
              <w:marLeft w:val="0"/>
              <w:marRight w:val="0"/>
              <w:marTop w:val="0"/>
              <w:marBottom w:val="0"/>
              <w:divBdr>
                <w:top w:val="none" w:sz="0" w:space="0" w:color="auto"/>
                <w:left w:val="none" w:sz="0" w:space="0" w:color="auto"/>
                <w:bottom w:val="none" w:sz="0" w:space="0" w:color="auto"/>
                <w:right w:val="none" w:sz="0" w:space="0" w:color="auto"/>
              </w:divBdr>
              <w:divsChild>
                <w:div w:id="183240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5000">
      <w:bodyDiv w:val="1"/>
      <w:marLeft w:val="0"/>
      <w:marRight w:val="0"/>
      <w:marTop w:val="0"/>
      <w:marBottom w:val="0"/>
      <w:divBdr>
        <w:top w:val="none" w:sz="0" w:space="0" w:color="auto"/>
        <w:left w:val="none" w:sz="0" w:space="0" w:color="auto"/>
        <w:bottom w:val="none" w:sz="0" w:space="0" w:color="auto"/>
        <w:right w:val="none" w:sz="0" w:space="0" w:color="auto"/>
      </w:divBdr>
      <w:divsChild>
        <w:div w:id="890731872">
          <w:marLeft w:val="0"/>
          <w:marRight w:val="0"/>
          <w:marTop w:val="0"/>
          <w:marBottom w:val="0"/>
          <w:divBdr>
            <w:top w:val="none" w:sz="0" w:space="0" w:color="auto"/>
            <w:left w:val="none" w:sz="0" w:space="0" w:color="auto"/>
            <w:bottom w:val="none" w:sz="0" w:space="0" w:color="auto"/>
            <w:right w:val="none" w:sz="0" w:space="0" w:color="auto"/>
          </w:divBdr>
          <w:divsChild>
            <w:div w:id="148522641">
              <w:marLeft w:val="0"/>
              <w:marRight w:val="0"/>
              <w:marTop w:val="0"/>
              <w:marBottom w:val="0"/>
              <w:divBdr>
                <w:top w:val="none" w:sz="0" w:space="0" w:color="auto"/>
                <w:left w:val="none" w:sz="0" w:space="0" w:color="auto"/>
                <w:bottom w:val="none" w:sz="0" w:space="0" w:color="auto"/>
                <w:right w:val="none" w:sz="0" w:space="0" w:color="auto"/>
              </w:divBdr>
              <w:divsChild>
                <w:div w:id="71207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07883">
      <w:bodyDiv w:val="1"/>
      <w:marLeft w:val="0"/>
      <w:marRight w:val="0"/>
      <w:marTop w:val="0"/>
      <w:marBottom w:val="0"/>
      <w:divBdr>
        <w:top w:val="none" w:sz="0" w:space="0" w:color="auto"/>
        <w:left w:val="none" w:sz="0" w:space="0" w:color="auto"/>
        <w:bottom w:val="none" w:sz="0" w:space="0" w:color="auto"/>
        <w:right w:val="none" w:sz="0" w:space="0" w:color="auto"/>
      </w:divBdr>
      <w:divsChild>
        <w:div w:id="1628854425">
          <w:marLeft w:val="0"/>
          <w:marRight w:val="0"/>
          <w:marTop w:val="0"/>
          <w:marBottom w:val="0"/>
          <w:divBdr>
            <w:top w:val="none" w:sz="0" w:space="0" w:color="auto"/>
            <w:left w:val="none" w:sz="0" w:space="0" w:color="auto"/>
            <w:bottom w:val="none" w:sz="0" w:space="0" w:color="auto"/>
            <w:right w:val="none" w:sz="0" w:space="0" w:color="auto"/>
          </w:divBdr>
          <w:divsChild>
            <w:div w:id="1329015807">
              <w:marLeft w:val="0"/>
              <w:marRight w:val="0"/>
              <w:marTop w:val="0"/>
              <w:marBottom w:val="0"/>
              <w:divBdr>
                <w:top w:val="none" w:sz="0" w:space="0" w:color="auto"/>
                <w:left w:val="none" w:sz="0" w:space="0" w:color="auto"/>
                <w:bottom w:val="none" w:sz="0" w:space="0" w:color="auto"/>
                <w:right w:val="none" w:sz="0" w:space="0" w:color="auto"/>
              </w:divBdr>
              <w:divsChild>
                <w:div w:id="599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1053</Words>
  <Characters>6006</Characters>
  <Application>Microsoft Office Word</Application>
  <DocSecurity>0</DocSecurity>
  <Lines>50</Lines>
  <Paragraphs>14</Paragraphs>
  <ScaleCrop>false</ScaleCrop>
  <HeadingPairs>
    <vt:vector size="4" baseType="variant">
      <vt:variant>
        <vt:lpstr>Název</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7045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Magno</dc:creator>
  <cp:keywords/>
  <dc:description/>
  <cp:lastModifiedBy>andrea magno</cp:lastModifiedBy>
  <cp:revision>3</cp:revision>
  <cp:lastPrinted>2024-10-07T16:57:00Z</cp:lastPrinted>
  <dcterms:created xsi:type="dcterms:W3CDTF">2025-05-25T08:46:00Z</dcterms:created>
  <dcterms:modified xsi:type="dcterms:W3CDTF">2025-05-25T08:46:00Z</dcterms:modified>
</cp:coreProperties>
</file>